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E35" w:rsidRDefault="00E34AB7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17L/SR</w:t>
      </w:r>
    </w:p>
    <w:tbl>
      <w:tblPr>
        <w:tblStyle w:val="TableGrid"/>
        <w:tblW w:w="11197" w:type="dxa"/>
        <w:tblInd w:w="0" w:type="dxa"/>
        <w:tblCellMar>
          <w:top w:w="21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996"/>
        <w:gridCol w:w="100"/>
        <w:gridCol w:w="896"/>
        <w:gridCol w:w="1458"/>
        <w:gridCol w:w="351"/>
        <w:gridCol w:w="1832"/>
        <w:gridCol w:w="996"/>
        <w:gridCol w:w="962"/>
      </w:tblGrid>
      <w:tr w:rsidR="00295E35">
        <w:trPr>
          <w:trHeight w:val="224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295E35">
        <w:trPr>
          <w:trHeight w:val="318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6"/>
            </w:pPr>
            <w:r>
              <w:rPr>
                <w:sz w:val="11"/>
              </w:rPr>
              <w:t>XVII Liceum Ogólnokształcące z Oddziałami Dwujęzycznymi im. Andrzeja</w:t>
            </w:r>
          </w:p>
          <w:p w:rsidR="00295E35" w:rsidRDefault="00E34AB7">
            <w:pPr>
              <w:spacing w:after="0"/>
            </w:pPr>
            <w:r>
              <w:rPr>
                <w:sz w:val="11"/>
              </w:rPr>
              <w:t>Frycza Modrzewskiego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295E35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1"/>
              </w:rPr>
              <w:t>ul. Elektoralna 5/7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80"/>
              <w:jc w:val="center"/>
            </w:pPr>
            <w:r>
              <w:rPr>
                <w:sz w:val="13"/>
              </w:rPr>
              <w:t xml:space="preserve">i samorządowego </w:t>
            </w:r>
            <w:r>
              <w:rPr>
                <w:sz w:val="13"/>
              </w:rPr>
              <w:t>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1"/>
              </w:rPr>
              <w:t>00-137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95E35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1"/>
              </w:rPr>
              <w:t>tel. 226203833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>sporządzony na dzień 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295E35" w:rsidRDefault="00E34AB7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295E35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295E35" w:rsidRDefault="00E34AB7">
            <w:pPr>
              <w:spacing w:after="0"/>
            </w:pPr>
            <w:r>
              <w:rPr>
                <w:sz w:val="11"/>
              </w:rPr>
              <w:t>000798890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95E35" w:rsidRDefault="00E34AB7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1 657</w:t>
            </w:r>
            <w:r>
              <w:rPr>
                <w:b/>
                <w:sz w:val="13"/>
              </w:rPr>
              <w:t xml:space="preserve"> 317,04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ind w:left="216"/>
            </w:pPr>
            <w:r>
              <w:rPr>
                <w:b/>
                <w:sz w:val="13"/>
              </w:rPr>
              <w:t>1 587 203,46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1 238 440,49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1 115 594,82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 prawne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6 413 396,59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6 782 932,12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1 657 317,04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left="216"/>
            </w:pPr>
            <w:r>
              <w:rPr>
                <w:b/>
                <w:sz w:val="13"/>
              </w:rPr>
              <w:t>1 587 203,46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-5 167 185,14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-5 </w:t>
            </w:r>
            <w:r>
              <w:rPr>
                <w:b/>
                <w:sz w:val="13"/>
              </w:rPr>
              <w:t>664 369,13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1 657 317,04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left="217"/>
            </w:pPr>
            <w:r>
              <w:rPr>
                <w:sz w:val="13"/>
              </w:rPr>
              <w:t>1 587 203,46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-5 167 185,14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-5 664 369,13</w:t>
            </w:r>
          </w:p>
        </w:tc>
      </w:tr>
      <w:tr w:rsidR="00295E35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72"/>
            </w:pPr>
            <w:r>
              <w:rPr>
                <w:sz w:val="13"/>
              </w:rPr>
              <w:t xml:space="preserve">1.1.1. Grunty stanowiące własność jednostki samorządu terytorialnego, przekazane w użytkowanie </w:t>
            </w:r>
            <w:r>
              <w:rPr>
                <w:sz w:val="13"/>
              </w:rPr>
              <w:t>wieczyste innym podmiotom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-7 770,96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-2 968,17</w:t>
            </w:r>
          </w:p>
        </w:tc>
      </w:tr>
      <w:tr w:rsidR="00295E3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1 657 317,04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left="217"/>
            </w:pPr>
            <w:r>
              <w:rPr>
                <w:sz w:val="13"/>
              </w:rPr>
              <w:t>1 587 203,46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72"/>
            </w:pPr>
            <w:r>
              <w:rPr>
                <w:sz w:val="13"/>
              </w:rPr>
              <w:t>1.4. Środki transportu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547 872,11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 xml:space="preserve">567 </w:t>
            </w:r>
            <w:r>
              <w:rPr>
                <w:b/>
                <w:sz w:val="13"/>
              </w:rPr>
              <w:t>468,17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547 573,03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567 468,17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15 330,41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21 080,65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IV.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56 403,96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47 443,17</w:t>
            </w:r>
          </w:p>
        </w:tc>
      </w:tr>
      <w:tr w:rsidR="00295E3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 xml:space="preserve">172 </w:t>
            </w:r>
            <w:r>
              <w:rPr>
                <w:sz w:val="13"/>
              </w:rPr>
              <w:t>290,70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197 820,46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191 189,84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212 632,14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1 297,77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2 072,91</w:t>
            </w:r>
          </w:p>
        </w:tc>
      </w:tr>
      <w:tr w:rsidR="00295E3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19 430,31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20 628,82</w:t>
            </w:r>
          </w:p>
        </w:tc>
      </w:tr>
      <w:tr w:rsidR="00295E3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3"/>
              </w:rPr>
              <w:t>B. Aktywa obrotowe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128 995,56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95 859,53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295E35" w:rsidRDefault="00E34AB7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8. </w:t>
            </w:r>
            <w:r>
              <w:rPr>
                <w:sz w:val="13"/>
              </w:rPr>
              <w:t>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91 630,04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65 790,02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8.1. Zakładowy Fundusz Świadczeń 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91 630,04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65 790,02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 xml:space="preserve">III. Rezerwy na </w:t>
            </w:r>
            <w:r>
              <w:rPr>
                <w:b/>
                <w:sz w:val="13"/>
              </w:rPr>
              <w:t>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299,08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II. Należności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52 105,39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44 131,86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 xml:space="preserve">3. Należności z </w:t>
            </w:r>
            <w:r>
              <w:rPr>
                <w:sz w:val="13"/>
              </w:rPr>
              <w:t>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52 105,39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44 131,86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5. Rozliczenia z tytułu środków na wydatki budżetowe i z tytułu 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76 890,17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 xml:space="preserve">51 </w:t>
            </w:r>
            <w:r>
              <w:rPr>
                <w:b/>
                <w:sz w:val="13"/>
              </w:rPr>
              <w:t>727,67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57 459,86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31 098,85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19 430,31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20 628,82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 xml:space="preserve">5. Akcje lub </w:t>
            </w:r>
            <w:r>
              <w:rPr>
                <w:sz w:val="13"/>
              </w:rPr>
              <w:t>udziały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57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295E35" w:rsidRDefault="00E34AB7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E34AB7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295E35" w:rsidRDefault="00295E35"/>
        </w:tc>
      </w:tr>
      <w:tr w:rsidR="00295E3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1 786 312,60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216"/>
            </w:pPr>
            <w:r>
              <w:rPr>
                <w:b/>
                <w:sz w:val="13"/>
              </w:rPr>
              <w:t>1 683 062,99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1 786 312,60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3"/>
              </w:rPr>
              <w:t>1 683 062,99</w:t>
            </w:r>
          </w:p>
        </w:tc>
      </w:tr>
      <w:tr w:rsidR="00295E35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295E35" w:rsidRDefault="00E34AB7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20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35" w:rsidRDefault="00E34AB7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295E35" w:rsidRDefault="00E34AB7">
            <w:pPr>
              <w:spacing w:after="0"/>
              <w:ind w:left="149" w:right="636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295E35" w:rsidRDefault="00E34AB7">
            <w:pPr>
              <w:spacing w:after="0"/>
              <w:ind w:left="242"/>
              <w:jc w:val="center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295E35" w:rsidRDefault="00E34AB7">
      <w:pPr>
        <w:spacing w:after="306"/>
        <w:ind w:left="127"/>
        <w:jc w:val="center"/>
      </w:pPr>
      <w:r>
        <w:rPr>
          <w:sz w:val="11"/>
        </w:rPr>
        <w:t>Strona 1 z 1</w:t>
      </w:r>
    </w:p>
    <w:p w:rsidR="00295E35" w:rsidRDefault="00E34AB7">
      <w:pPr>
        <w:spacing w:after="0"/>
      </w:pPr>
      <w:r>
        <w:rPr>
          <w:sz w:val="11"/>
        </w:rPr>
        <w:t>Finanse VULCAN wersja</w:t>
      </w:r>
      <w:r>
        <w:rPr>
          <w:sz w:val="11"/>
        </w:rPr>
        <w:t xml:space="preserve"> 21.03.0009.29329, VULCAN sp. z o.o., licencja: warszawasrodmiescie, Finanse VULCAN lic. 010860, Dzielnicowe Biuro Finansów Oświaty - Śródmieście m. st. Warszawy, 00-375 Warszawa, Smolna 10A</w:t>
      </w:r>
    </w:p>
    <w:p w:rsidR="00295E35" w:rsidRDefault="00E34AB7">
      <w:pPr>
        <w:pStyle w:val="Nagwek1"/>
        <w:numPr>
          <w:ilvl w:val="0"/>
          <w:numId w:val="0"/>
        </w:numPr>
        <w:ind w:left="32"/>
      </w:pPr>
      <w:r>
        <w:t>Jednostka: 17L/SR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95E35">
        <w:trPr>
          <w:trHeight w:val="24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295E3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95E35">
        <w:trPr>
          <w:trHeight w:val="37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6"/>
            </w:pPr>
            <w:r>
              <w:rPr>
                <w:sz w:val="13"/>
              </w:rPr>
              <w:t>XVII Liceum Ogólnokształcące z Oddziałami Dwujęzycznymi im.</w:t>
            </w:r>
          </w:p>
          <w:p w:rsidR="00295E35" w:rsidRDefault="00E34AB7">
            <w:pPr>
              <w:spacing w:after="0"/>
            </w:pPr>
            <w:r>
              <w:rPr>
                <w:sz w:val="13"/>
              </w:rPr>
              <w:t>Andrzeja Frycza Modrzewskiego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95E35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ul. Elektoralna 5/7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295E35"/>
        </w:tc>
      </w:tr>
      <w:tr w:rsidR="00295E35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00-137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295E35"/>
        </w:tc>
      </w:tr>
      <w:tr w:rsidR="00295E35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tel. 226203833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95E35" w:rsidRDefault="00E34AB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95E3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295E35" w:rsidRDefault="00E34AB7">
            <w:pPr>
              <w:spacing w:after="0"/>
            </w:pPr>
            <w:r>
              <w:rPr>
                <w:sz w:val="13"/>
              </w:rPr>
              <w:t>000798890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</w:tr>
      <w:tr w:rsidR="00295E3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295E35" w:rsidRDefault="00295E3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4 453,38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252,00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I. Przychody 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 xml:space="preserve">II. Zmiana stanu </w:t>
            </w:r>
            <w:r>
              <w:rPr>
                <w:sz w:val="15"/>
              </w:rPr>
              <w:t>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IV. Przychody netto ze 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V. Dotacje na finansowanie działa</w:t>
            </w:r>
            <w:r>
              <w:rPr>
                <w:sz w:val="15"/>
              </w:rPr>
              <w:t>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4 453,38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252,00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5 426 715,95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5 684 339,07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70 411,08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70 113,58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377 225,97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312 102,16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III. Usługi</w:t>
            </w:r>
            <w:r>
              <w:rPr>
                <w:sz w:val="15"/>
              </w:rPr>
              <w:t xml:space="preserve">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354 910,26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119 198,19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31 280,00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25 492,20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3 715 742,71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4 143 364,06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855 082,84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999 290,88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10 065,09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 xml:space="preserve">VIII. </w:t>
            </w:r>
            <w:r>
              <w:rPr>
                <w:sz w:val="15"/>
              </w:rPr>
              <w:t>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11 998,00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14 778,00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-5 422 262,57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-5 684 087,07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D. Pozostałe przychody ope</w:t>
            </w:r>
            <w:r>
              <w:rPr>
                <w:b/>
                <w:sz w:val="15"/>
              </w:rPr>
              <w:t>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254 717,99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19 640,96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254 717,99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19 640,96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26,79</w:t>
            </w:r>
          </w:p>
        </w:tc>
      </w:tr>
      <w:tr w:rsidR="00295E3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 xml:space="preserve">I. Koszty inwestycji finansowanych ze środków </w:t>
            </w:r>
            <w:r>
              <w:rPr>
                <w:sz w:val="15"/>
              </w:rPr>
              <w:t>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26,79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lastRenderedPageBreak/>
              <w:t>F. Zysk (strata) z działalności 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-5 167 544,58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-5 664 472,90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 xml:space="preserve">G. </w:t>
            </w:r>
            <w:r>
              <w:rPr>
                <w:b/>
                <w:sz w:val="15"/>
              </w:rPr>
              <w:t>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359,44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103,77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359,44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103,77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I. Zysk 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-5 167 185,14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 xml:space="preserve">-5 664 </w:t>
            </w:r>
            <w:r>
              <w:rPr>
                <w:b/>
                <w:sz w:val="15"/>
              </w:rPr>
              <w:t>369,13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-5 167 185,14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-5 664 369,13</w:t>
            </w:r>
          </w:p>
        </w:tc>
      </w:tr>
    </w:tbl>
    <w:p w:rsidR="00295E35" w:rsidRDefault="00E34AB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95E35" w:rsidRDefault="00E34AB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95E35" w:rsidRDefault="00E34AB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95E35" w:rsidRDefault="00E34AB7">
      <w:pPr>
        <w:tabs>
          <w:tab w:val="center" w:pos="1887"/>
          <w:tab w:val="center" w:pos="5564"/>
          <w:tab w:val="center" w:pos="9248"/>
        </w:tabs>
        <w:spacing w:after="164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295E35" w:rsidRDefault="00E34AB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95E35" w:rsidRDefault="00E34AB7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295E35" w:rsidRDefault="00E34AB7">
      <w:pPr>
        <w:pStyle w:val="Nagwek1"/>
        <w:numPr>
          <w:ilvl w:val="0"/>
          <w:numId w:val="0"/>
        </w:numPr>
        <w:ind w:left="32"/>
      </w:pPr>
      <w:r>
        <w:t>Jednostka: 17L/SR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295E35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295E3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295E35">
        <w:trPr>
          <w:trHeight w:val="467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6"/>
            </w:pPr>
            <w:r>
              <w:rPr>
                <w:sz w:val="13"/>
              </w:rPr>
              <w:t xml:space="preserve">XVII </w:t>
            </w:r>
            <w:r>
              <w:rPr>
                <w:sz w:val="13"/>
              </w:rPr>
              <w:t>Liceum Ogólnokształcące z Oddziałami Dwujęzycznymi im.</w:t>
            </w:r>
          </w:p>
          <w:p w:rsidR="00295E35" w:rsidRDefault="00E34AB7">
            <w:pPr>
              <w:spacing w:after="0"/>
            </w:pPr>
            <w:r>
              <w:rPr>
                <w:sz w:val="13"/>
              </w:rPr>
              <w:t>Andrzeja Frycza Modrzewskiego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295E35" w:rsidRDefault="00E34AB7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295E35">
        <w:trPr>
          <w:trHeight w:val="259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</w:pPr>
            <w:r>
              <w:rPr>
                <w:sz w:val="13"/>
              </w:rPr>
              <w:t>ul. Elektoralna 5/7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295E35" w:rsidRDefault="00295E35"/>
        </w:tc>
      </w:tr>
      <w:tr w:rsidR="00295E35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right="2513"/>
            </w:pPr>
            <w:r>
              <w:rPr>
                <w:sz w:val="13"/>
              </w:rPr>
              <w:t>00-137 Warszawa tel. 226203833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295E35" w:rsidRDefault="00E34AB7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295E35" w:rsidRDefault="00E34AB7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295E3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41"/>
            </w:pPr>
            <w:r>
              <w:rPr>
                <w:sz w:val="15"/>
              </w:rPr>
              <w:t xml:space="preserve">Numer </w:t>
            </w:r>
            <w:r>
              <w:rPr>
                <w:sz w:val="15"/>
              </w:rPr>
              <w:t>indentyfikacyjny REGON</w:t>
            </w:r>
          </w:p>
          <w:p w:rsidR="00295E35" w:rsidRDefault="00E34AB7">
            <w:pPr>
              <w:spacing w:after="0"/>
            </w:pPr>
            <w:r>
              <w:rPr>
                <w:sz w:val="13"/>
              </w:rPr>
              <w:t>000798890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</w:tr>
      <w:tr w:rsidR="00295E3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295E3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295E35" w:rsidRDefault="00E34AB7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5 879 566,88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6 413 396,59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5 064 613,59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5 589 317,50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 xml:space="preserve">1.1. Zysk bilansowy </w:t>
            </w:r>
            <w:r>
              <w:rPr>
                <w:sz w:val="15"/>
              </w:rPr>
              <w:t>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5 064 613,59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5 546 897,50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sz w:val="15"/>
              </w:rPr>
              <w:t xml:space="preserve">1.6. </w:t>
            </w:r>
            <w:r>
              <w:rPr>
                <w:sz w:val="15"/>
              </w:rPr>
              <w:t>Nieodpłatnie otrzymane środki trwałe i środki trwałe w budowie oraz wartości 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1.10. Inne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42 420,00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4 530 783,88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5 219 781,97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4 521 068,66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5 167 185,14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 xml:space="preserve">2.2. Zrealizowane </w:t>
            </w:r>
            <w:r>
              <w:rPr>
                <w:sz w:val="15"/>
              </w:rPr>
              <w:t>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6 195,35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2 405,87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2.3. Rozliczenie wyniku finansowego i środków 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3 519,87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7 770,96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 xml:space="preserve">2.6. Wartość sprzedanych i </w:t>
            </w:r>
            <w:r>
              <w:rPr>
                <w:sz w:val="15"/>
              </w:rPr>
              <w:t>nieodpłatnie przekazanych środków trwałych i środków trwałych w budowie oraz 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42 420,00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II. Fundusz jednostki na koniec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6 413 396,59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6 782 932,12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-5 174 956,10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-5 667 337,30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 xml:space="preserve">-5 167 </w:t>
            </w:r>
            <w:r>
              <w:rPr>
                <w:sz w:val="15"/>
              </w:rPr>
              <w:t>185,14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-5 664 369,13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7 770,96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sz w:val="15"/>
              </w:rPr>
              <w:t>2 968,17</w:t>
            </w:r>
          </w:p>
        </w:tc>
      </w:tr>
      <w:tr w:rsidR="00295E3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b/>
                <w:sz w:val="15"/>
              </w:rPr>
              <w:t>IV. 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1 238 440,49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b/>
                <w:sz w:val="15"/>
              </w:rPr>
              <w:t>1 115 594,82</w:t>
            </w:r>
          </w:p>
        </w:tc>
      </w:tr>
    </w:tbl>
    <w:p w:rsidR="00295E35" w:rsidRDefault="00E34AB7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295E35" w:rsidRDefault="00E34AB7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295E35" w:rsidRDefault="00E34AB7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295E35" w:rsidRDefault="00E34AB7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295E35" w:rsidRDefault="00E34AB7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295E35" w:rsidRDefault="00E34AB7">
      <w:pPr>
        <w:spacing w:after="824" w:line="260" w:lineRule="auto"/>
        <w:ind w:left="-5" w:right="-4" w:hanging="10"/>
      </w:pPr>
      <w:r>
        <w:rPr>
          <w:sz w:val="13"/>
        </w:rPr>
        <w:t>Finanse VULCAN wersja 21.03.0009</w:t>
      </w:r>
      <w:r>
        <w:rPr>
          <w:sz w:val="13"/>
        </w:rPr>
        <w:t>.29329, VULCAN sp. z o.o., licencja: warszawasrodmiescie, Finanse VULCAN lic. 010860, Dzielnicowe Biuro Finansów Oświaty - Śródmieście m. st. Warszawy, 00-375 Warszawa, Smolna 10A</w:t>
      </w:r>
    </w:p>
    <w:p w:rsidR="00295E35" w:rsidRDefault="00295E35">
      <w:pPr>
        <w:sectPr w:rsidR="00295E3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295E35" w:rsidRDefault="00E34AB7">
      <w:pPr>
        <w:spacing w:after="254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295E35" w:rsidRDefault="00E34AB7">
      <w:pPr>
        <w:pStyle w:val="Nagwek1"/>
        <w:numPr>
          <w:ilvl w:val="0"/>
          <w:numId w:val="0"/>
        </w:numPr>
        <w:ind w:left="2671"/>
        <w:jc w:val="center"/>
      </w:pPr>
      <w:r>
        <w:rPr>
          <w:rFonts w:ascii="Book Antiqua" w:eastAsia="Book Antiqua" w:hAnsi="Book Antiqua" w:cs="Book Antiqua"/>
          <w:sz w:val="22"/>
        </w:rPr>
        <w:t xml:space="preserve">Załącznik nr 20 </w:t>
      </w:r>
    </w:p>
    <w:p w:rsidR="00295E35" w:rsidRDefault="00E34AB7">
      <w:pPr>
        <w:spacing w:after="0" w:line="237" w:lineRule="auto"/>
        <w:ind w:left="5103" w:right="-11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295E35" w:rsidRDefault="00E34AB7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295E35" w:rsidRDefault="00E34AB7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295E35" w:rsidRDefault="00E34AB7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95E35" w:rsidRDefault="00E34AB7">
      <w:pPr>
        <w:numPr>
          <w:ilvl w:val="0"/>
          <w:numId w:val="1"/>
        </w:numPr>
        <w:spacing w:after="4" w:line="230" w:lineRule="auto"/>
        <w:ind w:hanging="360"/>
      </w:pPr>
      <w:r>
        <w:rPr>
          <w:rFonts w:ascii="Book Antiqua" w:eastAsia="Book Antiqua" w:hAnsi="Book Antiqua" w:cs="Book Antiqua"/>
          <w:b/>
        </w:rPr>
        <w:t xml:space="preserve">Informacje o XVII Liceum Ogólnokształcącym z Oddziałami Dwujęzycznymi im. Andrzeja Frycza Modrzewskiego    </w:t>
      </w:r>
    </w:p>
    <w:p w:rsidR="00295E35" w:rsidRDefault="00E34AB7">
      <w:pPr>
        <w:spacing w:after="33"/>
      </w:pPr>
      <w:r>
        <w:rPr>
          <w:rFonts w:ascii="Book Antiqua" w:eastAsia="Book Antiqua" w:hAnsi="Book Antiqua" w:cs="Book Antiqua"/>
        </w:rPr>
        <w:t xml:space="preserve"> </w:t>
      </w:r>
    </w:p>
    <w:p w:rsidR="00295E35" w:rsidRDefault="00E34AB7">
      <w:pPr>
        <w:numPr>
          <w:ilvl w:val="1"/>
          <w:numId w:val="1"/>
        </w:numPr>
        <w:spacing w:after="41" w:line="237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Nazwa jednostki </w:t>
      </w:r>
      <w:r>
        <w:rPr>
          <w:rFonts w:ascii="Book Antiqua" w:eastAsia="Book Antiqua" w:hAnsi="Book Antiqua" w:cs="Book Antiqua"/>
        </w:rPr>
        <w:t xml:space="preserve">XVII Liceum Ogólnokształcące z Oddziałami Dwujęzycznymi im. Andrzeja Frycza Modrzewskiego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>Siedziba jednostki: m. st. Warszaw</w:t>
      </w:r>
      <w:r>
        <w:rPr>
          <w:rFonts w:ascii="Times New Roman" w:eastAsia="Times New Roman" w:hAnsi="Times New Roman" w:cs="Times New Roman"/>
          <w:sz w:val="24"/>
        </w:rPr>
        <w:t xml:space="preserve">a </w:t>
      </w:r>
    </w:p>
    <w:p w:rsidR="00295E35" w:rsidRDefault="00E34A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numPr>
          <w:ilvl w:val="1"/>
          <w:numId w:val="1"/>
        </w:numPr>
        <w:spacing w:after="11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Adres jednostki: ul. Elektoralna 5/7, 00-137 Warszawa </w:t>
      </w:r>
    </w:p>
    <w:p w:rsidR="00295E35" w:rsidRDefault="00E34AB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24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numPr>
          <w:ilvl w:val="1"/>
          <w:numId w:val="1"/>
        </w:numPr>
        <w:spacing w:after="9" w:line="248" w:lineRule="auto"/>
        <w:ind w:left="993" w:hanging="427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Podstawowy przedmiot działalności jednostki: Przedmiotem działalności szkoły jest działalność dydaktyczna, wychowawcza i opiekuńcza na poziomie szkoły średniej. </w:t>
      </w:r>
    </w:p>
    <w:p w:rsidR="00295E35" w:rsidRDefault="00E34AB7">
      <w:pPr>
        <w:spacing w:after="3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 okresu objętego sprawozdaniem </w:t>
      </w:r>
    </w:p>
    <w:p w:rsidR="00295E35" w:rsidRDefault="00E34AB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4" w:line="268" w:lineRule="auto"/>
        <w:ind w:left="1004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295E35" w:rsidRDefault="00E34AB7">
      <w:pPr>
        <w:spacing w:after="2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numPr>
          <w:ilvl w:val="0"/>
          <w:numId w:val="1"/>
        </w:numPr>
        <w:spacing w:after="4" w:line="268" w:lineRule="auto"/>
        <w:ind w:hanging="360"/>
      </w:pPr>
      <w:r>
        <w:rPr>
          <w:rFonts w:ascii="Times New Roman" w:eastAsia="Times New Roman" w:hAnsi="Times New Roman" w:cs="Times New Roman"/>
          <w:b/>
          <w:sz w:val="24"/>
        </w:rPr>
        <w:t xml:space="preserve">Wskazanie, że sprawozdanie zawiera dane łączne </w:t>
      </w:r>
    </w:p>
    <w:p w:rsidR="00295E35" w:rsidRDefault="00E34AB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295E35" w:rsidRDefault="00E34AB7">
      <w:pPr>
        <w:spacing w:after="31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Przyjęte zasady (polityki) rachunkowości, w tym metody wyceny aktywów  i pasywów   </w:t>
      </w:r>
    </w:p>
    <w:p w:rsidR="00295E35" w:rsidRDefault="00E34AB7">
      <w:pPr>
        <w:spacing w:after="2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>W roku obrotowym 2020 stosowano</w:t>
      </w:r>
      <w:r>
        <w:rPr>
          <w:rFonts w:ascii="Times New Roman" w:eastAsia="Times New Roman" w:hAnsi="Times New Roman" w:cs="Times New Roman"/>
          <w:sz w:val="24"/>
        </w:rPr>
        <w:t xml:space="preserve"> zasady wynikające z ustawy z dnia 29 września 1994 r.  o rachunkowości (Dz. U. z 2019 poz. 351 t. j.), z uwzględnieniem szczególnych zasad wyceny zawartych w rozporządzeniu Ministra finansów z dnia 13 września 2017 r. w sprawie szczególnych zasad rachunko</w:t>
      </w:r>
      <w:r>
        <w:rPr>
          <w:rFonts w:ascii="Times New Roman" w:eastAsia="Times New Roman" w:hAnsi="Times New Roman" w:cs="Times New Roman"/>
          <w:sz w:val="24"/>
        </w:rPr>
        <w:t>wości oraz planów kont dla budżetu państwa, budżetów jednostek samorządu terytorialnego, jednostek budżetowych, samorządowych zakładów budżetowych, państwowych funduszy celowych oraz państwowych jednostek budżetowych mających siedzibę poza granicami Rzeczy</w:t>
      </w:r>
      <w:r>
        <w:rPr>
          <w:rFonts w:ascii="Times New Roman" w:eastAsia="Times New Roman" w:hAnsi="Times New Roman" w:cs="Times New Roman"/>
          <w:sz w:val="24"/>
        </w:rPr>
        <w:t xml:space="preserve">pospolitej Polskiej (Dz. U. z 2017 poz. 1911  z późn. zm.). </w:t>
      </w:r>
    </w:p>
    <w:p w:rsidR="00295E35" w:rsidRDefault="00E34AB7">
      <w:pPr>
        <w:spacing w:after="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Środki trwałe wyceniane były na dzień bilansowy według ceny nabycia pomniejszonej o dotychczas dokonane odpisy umorzeniowe;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Wartości niematerialne i prawne wyceniane były na dzień bilansowy według ceny nabycia pomniejszonej o dotychczas dokonane odpisy um</w:t>
      </w:r>
      <w:r>
        <w:rPr>
          <w:rFonts w:ascii="Times New Roman" w:eastAsia="Times New Roman" w:hAnsi="Times New Roman" w:cs="Times New Roman"/>
          <w:sz w:val="24"/>
        </w:rPr>
        <w:t xml:space="preserve">orzeniowe;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Zbiory biblioteczne pochodzące z zakupu wycenia się według cen nabycia, dary wyceniane są komisyjnie w oparciu o szacunek ich aktualnej wartości;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Ewidencję niskowartościowych przedmiotów i praw o wartości nabycia powyżej 500,00 zł i nie przekraczającej 10 000,00 zł o przewidywanym okresie użytkowania powyżej roku prowadzi się na koncie analitycznym 013 (ewidencja wartościowa).  W momencie przyjęcia</w:t>
      </w:r>
      <w:r>
        <w:rPr>
          <w:rFonts w:ascii="Times New Roman" w:eastAsia="Times New Roman" w:hAnsi="Times New Roman" w:cs="Times New Roman"/>
          <w:sz w:val="24"/>
        </w:rPr>
        <w:t xml:space="preserve"> ich do użytkowania dokonuje się jednorazowych odpisów ich wartości nabycia w koszty;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Aktywa otrzymane nieodpłatnie, w tym w formie darowizny, wycenia się co do zasady według ceny sprzedaży takiego samego lub podobnego przedmiotu (według wartości rynkowej</w:t>
      </w:r>
      <w:r>
        <w:rPr>
          <w:rFonts w:ascii="Times New Roman" w:eastAsia="Times New Roman" w:hAnsi="Times New Roman" w:cs="Times New Roman"/>
          <w:sz w:val="24"/>
        </w:rPr>
        <w:t xml:space="preserve"> aktualnej w momencie otrzymania). Wartość przyjętych nieodpłatnie aktywów, w tym środków obrotowych, w ramach centralnego zaopatrzenia odnosi się w ciężar funduszu jednostki.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</w:t>
      </w:r>
      <w:r>
        <w:rPr>
          <w:rFonts w:ascii="Times New Roman" w:eastAsia="Times New Roman" w:hAnsi="Times New Roman" w:cs="Times New Roman"/>
          <w:sz w:val="24"/>
        </w:rPr>
        <w:t xml:space="preserve">ący na wyodrębnienie ich tytułów, kontrahentów, podziału na długo i krótkoterminowe według klasyfikacji wymaganej w raportowaniu budżetowym. Wartość należności na dzień bilansowy aktualizuje się z uwzględnieniem prawdopodobieństwa zapłaty oraz stopnia ich </w:t>
      </w:r>
      <w:r>
        <w:rPr>
          <w:rFonts w:ascii="Times New Roman" w:eastAsia="Times New Roman" w:hAnsi="Times New Roman" w:cs="Times New Roman"/>
          <w:sz w:val="24"/>
        </w:rPr>
        <w:t>przeterminowania. Odsetki od nieterminowych płatności należności ujmuje się nie później niż pod datą ostatniego dnia kwartału w wysokości odsetek należnych na koniec tego kwartału lub w momencie zapłaty. Odpisy aktualizujące obciążają pozostałe koszty oper</w:t>
      </w:r>
      <w:r>
        <w:rPr>
          <w:rFonts w:ascii="Times New Roman" w:eastAsia="Times New Roman" w:hAnsi="Times New Roman" w:cs="Times New Roman"/>
          <w:sz w:val="24"/>
        </w:rPr>
        <w:t xml:space="preserve">acyjne i finansowe;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Zobowiązania wycenione zostały w wartości podlegającej zapłacie w sposób pozwalający na wyodrębnienie ich tytułów, kontrahentów, podziału na długo  i krótkoterminowe według klasyfikacji wymaganej w raportowaniu budżetowym. Odpisane, pr</w:t>
      </w:r>
      <w:r>
        <w:rPr>
          <w:rFonts w:ascii="Times New Roman" w:eastAsia="Times New Roman" w:hAnsi="Times New Roman" w:cs="Times New Roman"/>
          <w:sz w:val="24"/>
        </w:rPr>
        <w:t xml:space="preserve">zedawnione i umorzone zobowiązania wycenia się w kwocie wymagającej zapłaty i ujmuje w przychodach finansowych. Rezerwy na zobowiązania nie są tworzone.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</w:t>
      </w:r>
      <w:r>
        <w:rPr>
          <w:rFonts w:ascii="Times New Roman" w:eastAsia="Times New Roman" w:hAnsi="Times New Roman" w:cs="Times New Roman"/>
          <w:sz w:val="24"/>
        </w:rPr>
        <w:t>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E35" w:rsidRDefault="00E34AB7">
      <w:pPr>
        <w:numPr>
          <w:ilvl w:val="0"/>
          <w:numId w:val="2"/>
        </w:numPr>
        <w:spacing w:after="57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na rachunkach bankowych wycenia się według ich wartości nominalnej; </w:t>
      </w:r>
    </w:p>
    <w:p w:rsidR="00295E35" w:rsidRDefault="00E34AB7">
      <w:pPr>
        <w:numPr>
          <w:ilvl w:val="0"/>
          <w:numId w:val="2"/>
        </w:numPr>
        <w:spacing w:after="6" w:line="248" w:lineRule="auto"/>
        <w:ind w:hanging="348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ujmowane są w księgach rachunkowych jeśli łączna wartość wszystkich pozycji mających podlegać rozliczeniu w czasie jest większa niż 0,5 % sumy wartości rozliczeń międzyokresowych za rok poprzedni.   Wydatki na prenumeratę prasy, prowadzenie stron BIP, abon</w:t>
      </w:r>
      <w:r>
        <w:rPr>
          <w:rFonts w:ascii="Times New Roman" w:eastAsia="Times New Roman" w:hAnsi="Times New Roman" w:cs="Times New Roman"/>
          <w:sz w:val="24"/>
        </w:rPr>
        <w:t xml:space="preserve">amenty RTV, itp. obciążają koszty w miesiącu i roku ich poniesienia, nie powoduje to istotnego zniekształcenia wyniku finansowego.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E35" w:rsidRDefault="00E34AB7">
      <w:pPr>
        <w:spacing w:after="0"/>
        <w:ind w:left="926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95E35" w:rsidRDefault="00E34AB7">
      <w:pPr>
        <w:spacing w:after="0"/>
        <w:ind w:left="99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pStyle w:val="Nagwek1"/>
        <w:spacing w:after="4" w:line="268" w:lineRule="auto"/>
        <w:ind w:left="911" w:hanging="360"/>
      </w:pPr>
      <w:r>
        <w:rPr>
          <w:rFonts w:ascii="Times New Roman" w:eastAsia="Times New Roman" w:hAnsi="Times New Roman" w:cs="Times New Roman"/>
          <w:sz w:val="24"/>
        </w:rPr>
        <w:t xml:space="preserve">Inne informacje </w:t>
      </w:r>
    </w:p>
    <w:p w:rsidR="00295E35" w:rsidRDefault="00E34AB7">
      <w:pPr>
        <w:spacing w:after="5"/>
        <w:ind w:left="72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95E35" w:rsidRDefault="00E34AB7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>W jednostce nie wystąpiła korekta bilansu otwarcia 2020 roku oraz zmiana  w prezentacji poszczególn</w:t>
      </w:r>
      <w:r>
        <w:rPr>
          <w:rFonts w:ascii="Times New Roman" w:eastAsia="Times New Roman" w:hAnsi="Times New Roman" w:cs="Times New Roman"/>
          <w:sz w:val="24"/>
        </w:rPr>
        <w:t xml:space="preserve">ych pozycji sprawozdania finansowego. </w:t>
      </w:r>
    </w:p>
    <w:p w:rsidR="00295E35" w:rsidRDefault="00E34A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E34AB7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95E35" w:rsidRDefault="00295E35">
      <w:pPr>
        <w:sectPr w:rsidR="00295E3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1421" w:right="1126" w:bottom="1419" w:left="1702" w:header="855" w:footer="857" w:gutter="0"/>
          <w:cols w:space="708"/>
        </w:sectPr>
      </w:pPr>
    </w:p>
    <w:p w:rsidR="00295E35" w:rsidRDefault="00E34AB7">
      <w:pPr>
        <w:pStyle w:val="Nagwek2"/>
      </w:pPr>
      <w:r>
        <w:t>Załącznik nr 21</w:t>
      </w:r>
    </w:p>
    <w:p w:rsidR="00295E35" w:rsidRDefault="00E34AB7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sprawozdań budżetowych, sprawozdań w zakr</w:t>
      </w:r>
      <w:r>
        <w:rPr>
          <w:rFonts w:ascii="Book Antiqua" w:eastAsia="Book Antiqua" w:hAnsi="Book Antiqua" w:cs="Book Antiqua"/>
          <w:sz w:val="15"/>
        </w:rPr>
        <w:t>esie operacji finansowych i sprawozdań  finansowych w Urzędzie m.st. Warszawy i  jednostkach organizacyjnych m.st. Warszawy</w:t>
      </w:r>
    </w:p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295E35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E34AB7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295E35" w:rsidRDefault="00295E35"/>
        </w:tc>
      </w:tr>
      <w:tr w:rsidR="00295E35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Rzeczowy 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295E35" w:rsidRDefault="00E34AB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95E35" w:rsidRDefault="00E34AB7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95E3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2 804 543,19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34 583,53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1 680 601,30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4 519 728,02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72 168,58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72 168,58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72 168,58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72 168,58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2 804 543,19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34 583,53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1 752 769,88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4 591 896,60</w:t>
            </w:r>
          </w:p>
        </w:tc>
      </w:tr>
      <w:tr w:rsidR="00295E3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1 147 226,15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34 583,53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1 680 601,30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2 862 410,98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70 113,58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72 168,58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142 282,16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70 113,58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70 113,58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72 168,58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72 168,58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1 217 339,73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34 583,53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1 752 769,88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3 004 693,14</w:t>
            </w:r>
          </w:p>
        </w:tc>
      </w:tr>
      <w:tr w:rsidR="00295E3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1 657 317,04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1 657 317,04</w:t>
            </w:r>
          </w:p>
        </w:tc>
      </w:tr>
      <w:tr w:rsidR="00295E3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1 587 203,46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1 587 203,46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295E35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295E35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95E35" w:rsidRDefault="00295E35"/>
        </w:tc>
      </w:tr>
      <w:tr w:rsidR="00295E3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295E35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295E35" w:rsidRDefault="00E34AB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295E35" w:rsidRDefault="00E34AB7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295E35" w:rsidRDefault="00E34AB7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295E35" w:rsidRDefault="00E34AB7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295E35" w:rsidRDefault="00E34AB7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295E35" w:rsidRDefault="00E34AB7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295E35" w:rsidRDefault="00E34AB7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295E35" w:rsidRDefault="00E34AB7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295E35" w:rsidRDefault="00E34AB7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295E3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295E35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E34AB7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295E35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95E35" w:rsidRDefault="00E34AB7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295E35" w:rsidRDefault="00E34AB7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295E3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295E35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295E35" w:rsidRDefault="00E34AB7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295E3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95E35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</w:tbl>
    <w:p w:rsidR="00295E35" w:rsidRDefault="00E34AB7">
      <w:pPr>
        <w:numPr>
          <w:ilvl w:val="1"/>
          <w:numId w:val="3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95E35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</w:tr>
      <w:tr w:rsidR="00295E35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</w:tbl>
    <w:p w:rsidR="00295E35" w:rsidRDefault="00E34AB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295E35" w:rsidRDefault="00E34AB7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295E35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95E3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  <w:tr w:rsidR="00295E35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295E3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</w:tbl>
    <w:p w:rsidR="00295E35" w:rsidRDefault="00E34AB7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E34AB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95E35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295E35" w:rsidRDefault="00E34AB7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295E3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E34AB7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95E35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295E35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295E35" w:rsidRDefault="00295E3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295E35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295E35" w:rsidRDefault="00E34AB7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295E35" w:rsidRDefault="00E34AB7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295E35" w:rsidRDefault="00E34AB7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295E3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95E3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299,08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299,08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299,08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295E3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295E35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147 075,90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147 408,87</w:t>
            </w:r>
          </w:p>
        </w:tc>
      </w:tr>
    </w:tbl>
    <w:p w:rsidR="00295E35" w:rsidRDefault="00E34AB7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295E35" w:rsidRDefault="00E34AB7">
      <w:pPr>
        <w:spacing w:after="0"/>
      </w:pPr>
      <w:r>
        <w:br w:type="page"/>
      </w:r>
    </w:p>
    <w:p w:rsidR="00295E35" w:rsidRDefault="00E34AB7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295E35" w:rsidRDefault="00E34AB7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295E35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295E35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295E3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295E3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52 105,39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44 131,86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42 305,14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41 548,34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1 520,35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8 279,90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2 583,52</w:t>
            </w:r>
          </w:p>
        </w:tc>
      </w:tr>
      <w:tr w:rsidR="00295E3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52 105,39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44 131,86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295E35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295E3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295E3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295E35" w:rsidRDefault="00E34AB7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295E3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295E35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15 045,79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15 045,79</w:t>
            </w:r>
          </w:p>
        </w:tc>
      </w:tr>
      <w:tr w:rsidR="00295E3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15 045,79</w:t>
            </w:r>
          </w:p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295E35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295E3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</w:tbl>
    <w:p w:rsidR="00295E35" w:rsidRDefault="00E34AB7">
      <w:r>
        <w:br w:type="page"/>
      </w:r>
    </w:p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  <w:tr w:rsidR="00295E3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4 453,38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252,00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4 453,38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252,00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4 453,38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252,00</w:t>
            </w:r>
          </w:p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4 453,38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252,00</w:t>
            </w:r>
          </w:p>
        </w:tc>
      </w:tr>
    </w:tbl>
    <w:p w:rsidR="00295E35" w:rsidRDefault="00E34AB7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45 889,04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28 555,26</w:t>
            </w:r>
          </w:p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299 907,54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82 014,81</w:t>
            </w:r>
          </w:p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9 113,68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8 628,12</w:t>
            </w:r>
          </w:p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354 910,26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119 198,19</w:t>
            </w:r>
          </w:p>
        </w:tc>
      </w:tr>
    </w:tbl>
    <w:p w:rsidR="00295E35" w:rsidRDefault="00E34AB7">
      <w:pPr>
        <w:numPr>
          <w:ilvl w:val="0"/>
          <w:numId w:val="4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95E3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254 717,99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19 640,96</w:t>
            </w:r>
          </w:p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53 404,15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17 569,33</w:t>
            </w:r>
          </w:p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199 176,30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2 137,54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2 071,63</w:t>
            </w:r>
          </w:p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254 717,99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19 640,96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95E3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95E35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26,79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26,79</w:t>
            </w:r>
          </w:p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26,79</w:t>
            </w:r>
          </w:p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26,79</w:t>
            </w:r>
          </w:p>
        </w:tc>
      </w:tr>
    </w:tbl>
    <w:p w:rsidR="00295E35" w:rsidRDefault="00E34AB7">
      <w:r>
        <w:br w:type="page"/>
      </w:r>
    </w:p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95E35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359,44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103,77</w:t>
            </w:r>
          </w:p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327,76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96,71</w:t>
            </w:r>
          </w:p>
        </w:tc>
      </w:tr>
      <w:tr w:rsidR="00295E35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7,06</w:t>
            </w:r>
          </w:p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359,44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103,77</w:t>
            </w:r>
          </w:p>
        </w:tc>
      </w:tr>
    </w:tbl>
    <w:p w:rsidR="00295E35" w:rsidRDefault="00E34AB7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295E3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295E35" w:rsidRDefault="00E34AB7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295E35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bottom"/>
          </w:tcPr>
          <w:p w:rsidR="00295E35" w:rsidRDefault="00295E35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E34AB7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</w:tr>
      <w:tr w:rsidR="00295E3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E34AB7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E34AB7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Spółki, 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6 691,51</w:t>
            </w:r>
          </w:p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6 691,51</w:t>
            </w:r>
          </w:p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295E35" w:rsidRDefault="00295E3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6 691,51</w:t>
            </w:r>
          </w:p>
        </w:tc>
      </w:tr>
    </w:tbl>
    <w:p w:rsidR="00295E35" w:rsidRDefault="00E34AB7">
      <w:pPr>
        <w:numPr>
          <w:ilvl w:val="1"/>
          <w:numId w:val="4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295E35" w:rsidRDefault="00E34AB7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295E35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295E35" w:rsidRDefault="00E34AB7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295E35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66,00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68,00</w:t>
            </w:r>
          </w:p>
        </w:tc>
      </w:tr>
    </w:tbl>
    <w:p w:rsidR="00295E35" w:rsidRDefault="00E34AB7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295E35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295E3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295E35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</w:tr>
      <w:tr w:rsidR="00295E35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center"/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</w:tr>
      <w:tr w:rsidR="00295E3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</w:tr>
      <w:tr w:rsidR="00295E3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295E35" w:rsidRDefault="00295E35"/>
        </w:tc>
      </w:tr>
    </w:tbl>
    <w:p w:rsidR="00295E35" w:rsidRDefault="00E34AB7">
      <w:pPr>
        <w:numPr>
          <w:ilvl w:val="2"/>
          <w:numId w:val="4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295E35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295E35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295E35" w:rsidRDefault="00E34AB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295E35" w:rsidRDefault="00E34AB7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295E35" w:rsidRDefault="00E34AB7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295E35" w:rsidRDefault="00E34AB7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295E3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295E35" w:rsidRDefault="00295E3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295E35" w:rsidRDefault="00E34AB7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95E35" w:rsidRDefault="00295E35"/>
        </w:tc>
      </w:tr>
      <w:tr w:rsidR="00295E35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5E35" w:rsidRDefault="00E34AB7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295E35" w:rsidRDefault="00E34AB7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95E35" w:rsidRDefault="00E34AB7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5E35" w:rsidRDefault="00E34AB7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295E35" w:rsidRDefault="00E34AB7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E34AB7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89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E34AB7">
      <w:pPr>
        <w:spacing w:after="0" w:line="240" w:lineRule="auto"/>
      </w:pPr>
      <w:r>
        <w:separator/>
      </w:r>
    </w:p>
  </w:endnote>
  <w:endnote w:type="continuationSeparator" w:id="0">
    <w:p w:rsidR="00000000" w:rsidRDefault="00E3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295E3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295E3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295E3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4"/>
      <w:ind w:right="-45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95E35" w:rsidRDefault="00E34AB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4"/>
      <w:ind w:right="-45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95E35" w:rsidRDefault="00E34AB7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dodatkowe informacje i objaśnienia stanowią</w:t>
    </w:r>
    <w:r>
      <w:rPr>
        <w:rFonts w:ascii="Times New Roman" w:eastAsia="Times New Roman" w:hAnsi="Times New Roman" w:cs="Times New Roman"/>
        <w:sz w:val="20"/>
      </w:rPr>
      <w:t xml:space="preserve">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4"/>
      <w:ind w:right="-45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295E35" w:rsidRDefault="00E34AB7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E34AB7">
      <w:pPr>
        <w:spacing w:after="0" w:line="240" w:lineRule="auto"/>
      </w:pPr>
      <w:r>
        <w:separator/>
      </w:r>
    </w:p>
  </w:footnote>
  <w:footnote w:type="continuationSeparator" w:id="0">
    <w:p w:rsidR="00000000" w:rsidRDefault="00E3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295E3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295E3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295E3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0" w:line="232" w:lineRule="auto"/>
      <w:ind w:right="1507"/>
    </w:pPr>
    <w:r>
      <w:rPr>
        <w:rFonts w:ascii="Times New Roman" w:eastAsia="Times New Roman" w:hAnsi="Times New Roman" w:cs="Times New Roman"/>
        <w:sz w:val="20"/>
      </w:rPr>
      <w:t xml:space="preserve">XVII Liceum Ogólnokształcace z Oddziałami Duwjęzycznymi im. A. Frycza Modrzewskiego 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0" w:line="232" w:lineRule="auto"/>
      <w:ind w:right="1507"/>
    </w:pPr>
    <w:r>
      <w:rPr>
        <w:rFonts w:ascii="Times New Roman" w:eastAsia="Times New Roman" w:hAnsi="Times New Roman" w:cs="Times New Roman"/>
        <w:sz w:val="20"/>
      </w:rPr>
      <w:t xml:space="preserve">XVII Liceum Ogólnokształcace z Oddziałami Duwjęzycznymi im. A. Frycza Modrzewskiego 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0" w:line="232" w:lineRule="auto"/>
      <w:ind w:right="1507"/>
    </w:pPr>
    <w:r>
      <w:rPr>
        <w:rFonts w:ascii="Times New Roman" w:eastAsia="Times New Roman" w:hAnsi="Times New Roman" w:cs="Times New Roman"/>
        <w:sz w:val="20"/>
      </w:rPr>
      <w:t xml:space="preserve">XVII Liceum Ogólnokształcace z Oddziałami Duwjęzycznymi im. A. Frycza Modrzewskiego </w:t>
    </w: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XVII Liceum Ogólnokształcące z Oddziałami Dwujęzycznymi im. Andrzeja Frycza Modrzewskiego</w:t>
    </w:r>
  </w:p>
  <w:p w:rsidR="00295E35" w:rsidRDefault="00E34AB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95E35" w:rsidRDefault="00E34AB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XVII Liceum Ogólnokształcące z O</w:t>
    </w:r>
    <w:r>
      <w:rPr>
        <w:rFonts w:ascii="Times New Roman" w:eastAsia="Times New Roman" w:hAnsi="Times New Roman" w:cs="Times New Roman"/>
        <w:sz w:val="15"/>
      </w:rPr>
      <w:t>ddziałami Dwujęzycznymi im. Andrzeja Frycza Modrzewskiego</w:t>
    </w:r>
  </w:p>
  <w:p w:rsidR="00295E35" w:rsidRDefault="00E34AB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95E35" w:rsidRDefault="00E34AB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5E35" w:rsidRDefault="00E34AB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XVII Liceum Ogólnokształcące z Oddziałami Dwujęzycznymi im. Andr</w:t>
    </w:r>
    <w:r>
      <w:rPr>
        <w:rFonts w:ascii="Times New Roman" w:eastAsia="Times New Roman" w:hAnsi="Times New Roman" w:cs="Times New Roman"/>
        <w:sz w:val="15"/>
      </w:rPr>
      <w:t>zeja Frycza Modrzewskiego</w:t>
    </w:r>
  </w:p>
  <w:p w:rsidR="00295E35" w:rsidRDefault="00E34AB7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295E35" w:rsidRDefault="00E34AB7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453C5"/>
    <w:multiLevelType w:val="hybridMultilevel"/>
    <w:tmpl w:val="F7BEBA88"/>
    <w:lvl w:ilvl="0" w:tplc="79449EF0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96066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4286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2E5BD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9EEC1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26E36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C72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83E4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7C43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9ED0C95"/>
    <w:multiLevelType w:val="multilevel"/>
    <w:tmpl w:val="DAC4179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DE72E4"/>
    <w:multiLevelType w:val="multilevel"/>
    <w:tmpl w:val="D9B0CF86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2120D0D"/>
    <w:multiLevelType w:val="multilevel"/>
    <w:tmpl w:val="D4BCBE18"/>
    <w:lvl w:ilvl="0">
      <w:start w:val="1"/>
      <w:numFmt w:val="decimal"/>
      <w:lvlText w:val="%1."/>
      <w:lvlJc w:val="left"/>
      <w:pPr>
        <w:ind w:left="911"/>
      </w:pPr>
      <w:rPr>
        <w:rFonts w:ascii="Book Antiqua" w:eastAsia="Book Antiqua" w:hAnsi="Book Antiqua" w:cs="Book Antiqua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82F78F3"/>
    <w:multiLevelType w:val="hybridMultilevel"/>
    <w:tmpl w:val="B104945E"/>
    <w:lvl w:ilvl="0" w:tplc="3D6CC686">
      <w:start w:val="4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A20323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5A0EB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2E18D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F4E43E2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FDAF2AE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3AC03E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F261F7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84E308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35"/>
    <w:rsid w:val="00295E35"/>
    <w:rsid w:val="00E3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ED3B98-B062-4DDB-83FC-A0F65DF2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numPr>
        <w:numId w:val="5"/>
      </w:numPr>
      <w:spacing w:after="0"/>
      <w:ind w:left="47" w:hanging="10"/>
      <w:outlineLvl w:val="0"/>
    </w:pPr>
    <w:rPr>
      <w:rFonts w:ascii="Calibri" w:eastAsia="Calibri" w:hAnsi="Calibri" w:cs="Calibri"/>
      <w:b/>
      <w:color w:val="000000"/>
      <w:sz w:val="1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6180</Words>
  <Characters>37082</Characters>
  <Application>Microsoft Office Word</Application>
  <DocSecurity>0</DocSecurity>
  <Lines>309</Lines>
  <Paragraphs>86</Paragraphs>
  <ScaleCrop>false</ScaleCrop>
  <Company/>
  <LinksUpToDate>false</LinksUpToDate>
  <CharactersWithSpaces>43176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2021-05-07T08:00:00Z</dcterms:created>
  <dcterms:modified xsi:type="dcterms:W3CDTF">2021-05-07T08:00:00Z</dcterms:modified>
</cp:coreProperties>
</file>