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6C0" w:rsidRDefault="00FB57F6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37L/SR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996"/>
        <w:gridCol w:w="100"/>
        <w:gridCol w:w="896"/>
        <w:gridCol w:w="1458"/>
        <w:gridCol w:w="351"/>
        <w:gridCol w:w="1832"/>
        <w:gridCol w:w="996"/>
        <w:gridCol w:w="962"/>
      </w:tblGrid>
      <w:tr w:rsidR="002456C0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456C0" w:rsidRDefault="00FB57F6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456C0" w:rsidRDefault="00FB57F6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456C0" w:rsidRDefault="00FB57F6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2456C0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456C0" w:rsidRDefault="00FB57F6">
            <w:pPr>
              <w:spacing w:after="0"/>
            </w:pPr>
            <w:r>
              <w:rPr>
                <w:sz w:val="11"/>
              </w:rPr>
              <w:t>XXXVII Liceum Ogólnokształcące im. Jarosława Dąbrowskiego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456C0" w:rsidRDefault="00FB57F6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456C0" w:rsidRDefault="00FB57F6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2456C0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456C0" w:rsidRDefault="00FB57F6">
            <w:pPr>
              <w:spacing w:after="0"/>
            </w:pPr>
            <w:r>
              <w:rPr>
                <w:sz w:val="11"/>
              </w:rPr>
              <w:t>ul. Świętokrzyska 1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456C0" w:rsidRDefault="00FB57F6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456C0" w:rsidRDefault="002456C0"/>
        </w:tc>
      </w:tr>
      <w:tr w:rsidR="002456C0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456C0" w:rsidRDefault="00FB57F6">
            <w:pPr>
              <w:spacing w:after="0"/>
            </w:pPr>
            <w:r>
              <w:rPr>
                <w:sz w:val="11"/>
              </w:rPr>
              <w:t>00-360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456C0" w:rsidRDefault="00FB57F6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456C0" w:rsidRDefault="00FB57F6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2456C0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456C0" w:rsidRDefault="00FB57F6">
            <w:pPr>
              <w:spacing w:after="0"/>
            </w:pPr>
            <w:r>
              <w:rPr>
                <w:sz w:val="11"/>
              </w:rPr>
              <w:t>tel. 0228279577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456C0" w:rsidRDefault="00FB57F6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456C0" w:rsidRDefault="00FB57F6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2456C0" w:rsidRDefault="00FB57F6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2456C0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456C0" w:rsidRDefault="00FB57F6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2456C0" w:rsidRDefault="00FB57F6">
            <w:pPr>
              <w:spacing w:after="0"/>
            </w:pPr>
            <w:r>
              <w:rPr>
                <w:sz w:val="11"/>
              </w:rPr>
              <w:t>000798920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2456C0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2456C0"/>
        </w:tc>
      </w:tr>
      <w:tr w:rsidR="002456C0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456C0" w:rsidRDefault="00FB57F6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456C0" w:rsidRDefault="00FB57F6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2456C0" w:rsidRDefault="00FB57F6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456C0" w:rsidRDefault="00FB57F6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456C0" w:rsidRDefault="00FB57F6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456C0" w:rsidRDefault="00FB57F6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2456C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456C0" w:rsidRDefault="00FB57F6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3"/>
              </w:rPr>
              <w:t>17 171 321,25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2456C0" w:rsidRDefault="00FB57F6">
            <w:pPr>
              <w:spacing w:after="0"/>
              <w:ind w:left="117"/>
              <w:jc w:val="center"/>
            </w:pPr>
            <w:r>
              <w:rPr>
                <w:b/>
                <w:sz w:val="13"/>
              </w:rPr>
              <w:t>16 685 376,55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456C0" w:rsidRDefault="00FB57F6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3"/>
              </w:rPr>
              <w:t>16</w:t>
            </w:r>
            <w:r>
              <w:rPr>
                <w:b/>
                <w:sz w:val="13"/>
              </w:rPr>
              <w:t xml:space="preserve"> 651 210,93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3"/>
              </w:rPr>
              <w:t>16 125 424,07</w:t>
            </w:r>
          </w:p>
        </w:tc>
      </w:tr>
      <w:tr w:rsidR="002456C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 i prawne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56C0" w:rsidRDefault="00FB57F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3"/>
              </w:rPr>
              <w:t>22 656 969,78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3"/>
              </w:rPr>
              <w:t>22 680 092,23</w:t>
            </w:r>
          </w:p>
        </w:tc>
      </w:tr>
      <w:tr w:rsidR="002456C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3"/>
              </w:rPr>
              <w:t>17 171 321,25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56C0" w:rsidRDefault="00FB57F6">
            <w:pPr>
              <w:spacing w:after="0"/>
              <w:ind w:left="117"/>
              <w:jc w:val="center"/>
            </w:pPr>
            <w:r>
              <w:rPr>
                <w:b/>
                <w:sz w:val="13"/>
              </w:rPr>
              <w:t>16 685 376,55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3"/>
              </w:rPr>
              <w:t>-6 004 192,43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3"/>
              </w:rPr>
              <w:t>-6 554 664,08</w:t>
            </w:r>
          </w:p>
        </w:tc>
      </w:tr>
      <w:tr w:rsidR="002456C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17 171 321,25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56C0" w:rsidRDefault="00FB57F6">
            <w:pPr>
              <w:spacing w:after="0"/>
              <w:ind w:left="153"/>
            </w:pPr>
            <w:r>
              <w:rPr>
                <w:sz w:val="13"/>
              </w:rPr>
              <w:t>16 685 376,55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2456C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16 287 500,00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56C0" w:rsidRDefault="00FB57F6">
            <w:pPr>
              <w:spacing w:after="0"/>
              <w:ind w:left="153"/>
            </w:pPr>
            <w:r>
              <w:rPr>
                <w:sz w:val="13"/>
              </w:rPr>
              <w:t>15 861 250,00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-6 004 192,43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-6 554 664,08</w:t>
            </w:r>
          </w:p>
        </w:tc>
      </w:tr>
      <w:tr w:rsidR="002456C0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172"/>
            </w:pPr>
            <w:r>
              <w:rPr>
                <w:sz w:val="13"/>
              </w:rPr>
              <w:t xml:space="preserve">1.1.1. Grunty stanowiące własność jednostki samorządu terytorialnego, przekazane w użytkowanie wieczyste </w:t>
            </w:r>
            <w:r>
              <w:rPr>
                <w:sz w:val="13"/>
              </w:rPr>
              <w:t>innym podmiotom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2456C0" w:rsidRDefault="00FB57F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92"/>
            </w:pPr>
            <w:r>
              <w:rPr>
                <w:b/>
                <w:sz w:val="13"/>
              </w:rPr>
              <w:t>III. Odpisy z wyniku 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3"/>
              </w:rPr>
              <w:t>-1 566,42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3"/>
              </w:rPr>
              <w:t>-4,08</w:t>
            </w:r>
          </w:p>
        </w:tc>
      </w:tr>
      <w:tr w:rsidR="002456C0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826 958,34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56C0" w:rsidRDefault="00FB57F6">
            <w:pPr>
              <w:spacing w:after="0"/>
              <w:ind w:left="310"/>
            </w:pPr>
            <w:r>
              <w:rPr>
                <w:sz w:val="13"/>
              </w:rPr>
              <w:t>791 027,62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2456C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172"/>
            </w:pPr>
            <w:r>
              <w:rPr>
                <w:sz w:val="13"/>
              </w:rPr>
              <w:t xml:space="preserve">1.3. </w:t>
            </w:r>
            <w:r>
              <w:rPr>
                <w:sz w:val="13"/>
              </w:rPr>
              <w:t>Urządzenia techniczne i maszyny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56C0" w:rsidRDefault="00FB57F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2456C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56C0" w:rsidRDefault="00FB57F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2456C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56 862,91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56C0" w:rsidRDefault="00FB57F6">
            <w:pPr>
              <w:spacing w:after="0"/>
              <w:ind w:right="34"/>
              <w:jc w:val="right"/>
            </w:pPr>
            <w:r>
              <w:rPr>
                <w:sz w:val="13"/>
              </w:rPr>
              <w:t>33 098,93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3"/>
              </w:rPr>
              <w:t>671 593,25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3"/>
              </w:rPr>
              <w:t>703 262,14</w:t>
            </w:r>
          </w:p>
        </w:tc>
      </w:tr>
      <w:tr w:rsidR="002456C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56C0" w:rsidRDefault="00FB57F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2456C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56C0" w:rsidRDefault="00FB57F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3"/>
              </w:rPr>
              <w:t>671 593,25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3"/>
              </w:rPr>
              <w:t>703 262,14</w:t>
            </w:r>
          </w:p>
        </w:tc>
      </w:tr>
      <w:tr w:rsidR="002456C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56C0" w:rsidRDefault="00FB57F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34"/>
            </w:pPr>
            <w:r>
              <w:rPr>
                <w:sz w:val="13"/>
              </w:rPr>
              <w:t xml:space="preserve"> 1. </w:t>
            </w:r>
            <w:r>
              <w:rPr>
                <w:sz w:val="13"/>
              </w:rPr>
              <w:t>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44 708,50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29 671,25</w:t>
            </w:r>
          </w:p>
        </w:tc>
      </w:tr>
      <w:tr w:rsidR="002456C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56C0" w:rsidRDefault="00FB57F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61 289,42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51 512,08</w:t>
            </w:r>
          </w:p>
        </w:tc>
      </w:tr>
      <w:tr w:rsidR="002456C0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56C0" w:rsidRDefault="00FB57F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220 717,34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246 349,64</w:t>
            </w:r>
          </w:p>
        </w:tc>
      </w:tr>
      <w:tr w:rsidR="002456C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56C0" w:rsidRDefault="00FB57F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203 000,76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232 348,73</w:t>
            </w:r>
          </w:p>
        </w:tc>
      </w:tr>
      <w:tr w:rsidR="002456C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56C0" w:rsidRDefault="00FB57F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3 174,50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1 754,13</w:t>
            </w:r>
          </w:p>
        </w:tc>
      </w:tr>
      <w:tr w:rsidR="002456C0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56C0" w:rsidRDefault="00FB57F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19 868,50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18 906,85</w:t>
            </w:r>
          </w:p>
        </w:tc>
      </w:tr>
      <w:tr w:rsidR="002456C0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3"/>
              </w:rPr>
              <w:t>151 482,93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56C0" w:rsidRDefault="00FB57F6">
            <w:pPr>
              <w:spacing w:after="0"/>
              <w:ind w:left="309"/>
            </w:pPr>
            <w:r>
              <w:rPr>
                <w:b/>
                <w:sz w:val="13"/>
              </w:rPr>
              <w:t>143 309,66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2456C0" w:rsidRDefault="00FB57F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2456C0" w:rsidRDefault="00FB57F6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2456C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56C0" w:rsidRDefault="00FB57F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34"/>
            </w:pPr>
            <w:r>
              <w:rPr>
                <w:sz w:val="13"/>
              </w:rPr>
              <w:t xml:space="preserve"> 8. Fundusze </w:t>
            </w:r>
            <w:r>
              <w:rPr>
                <w:sz w:val="13"/>
              </w:rPr>
              <w:t>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118 834,23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122 719,46</w:t>
            </w:r>
          </w:p>
        </w:tc>
      </w:tr>
      <w:tr w:rsidR="002456C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56C0" w:rsidRDefault="00FB57F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118 834,23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122 719,46</w:t>
            </w:r>
          </w:p>
        </w:tc>
      </w:tr>
      <w:tr w:rsidR="002456C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56C0" w:rsidRDefault="00FB57F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2456C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56C0" w:rsidRDefault="00FB57F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III. Rezerwy na </w:t>
            </w:r>
            <w:r>
              <w:rPr>
                <w:b/>
                <w:sz w:val="13"/>
              </w:rPr>
              <w:t>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2456C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56C0" w:rsidRDefault="00FB57F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2456C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3"/>
              </w:rPr>
              <w:t>66 083,06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56C0" w:rsidRDefault="00FB57F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59 429,23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2456C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2456C0"/>
        </w:tc>
      </w:tr>
      <w:tr w:rsidR="002456C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56C0" w:rsidRDefault="00FB57F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2456C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2456C0"/>
        </w:tc>
      </w:tr>
      <w:tr w:rsidR="002456C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56C0" w:rsidRDefault="00FB57F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2456C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2456C0"/>
        </w:tc>
      </w:tr>
      <w:tr w:rsidR="002456C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114"/>
            </w:pPr>
            <w:r>
              <w:rPr>
                <w:sz w:val="13"/>
              </w:rPr>
              <w:t xml:space="preserve">3. Należności z </w:t>
            </w:r>
            <w:r>
              <w:rPr>
                <w:sz w:val="13"/>
              </w:rPr>
              <w:t>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56C0" w:rsidRDefault="00FB57F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2456C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2456C0"/>
        </w:tc>
      </w:tr>
      <w:tr w:rsidR="002456C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66 083,06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56C0" w:rsidRDefault="00FB57F6">
            <w:pPr>
              <w:spacing w:after="0"/>
              <w:ind w:right="34"/>
              <w:jc w:val="right"/>
            </w:pPr>
            <w:r>
              <w:rPr>
                <w:sz w:val="13"/>
              </w:rPr>
              <w:t>59 429,23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2456C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2456C0"/>
        </w:tc>
      </w:tr>
      <w:tr w:rsidR="002456C0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56C0" w:rsidRDefault="00FB57F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2456C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2456C0"/>
        </w:tc>
      </w:tr>
      <w:tr w:rsidR="002456C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3"/>
              </w:rPr>
              <w:t>85 101,15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56C0" w:rsidRDefault="00FB57F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 xml:space="preserve">82 </w:t>
            </w:r>
            <w:r>
              <w:rPr>
                <w:b/>
                <w:sz w:val="13"/>
              </w:rPr>
              <w:t>893,39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2456C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2456C0"/>
        </w:tc>
      </w:tr>
      <w:tr w:rsidR="002456C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56C0" w:rsidRDefault="00FB57F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2456C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2456C0"/>
        </w:tc>
      </w:tr>
      <w:tr w:rsidR="002456C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65 232,65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56C0" w:rsidRDefault="00FB57F6">
            <w:pPr>
              <w:spacing w:after="0"/>
              <w:ind w:right="34"/>
              <w:jc w:val="right"/>
            </w:pPr>
            <w:r>
              <w:rPr>
                <w:sz w:val="13"/>
              </w:rPr>
              <w:t>63 986,54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2456C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2456C0"/>
        </w:tc>
      </w:tr>
      <w:tr w:rsidR="002456C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56C0" w:rsidRDefault="00FB57F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2456C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2456C0"/>
        </w:tc>
      </w:tr>
      <w:tr w:rsidR="002456C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19 868,50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56C0" w:rsidRDefault="00FB57F6">
            <w:pPr>
              <w:spacing w:after="0"/>
              <w:ind w:right="34"/>
              <w:jc w:val="right"/>
            </w:pPr>
            <w:r>
              <w:rPr>
                <w:sz w:val="13"/>
              </w:rPr>
              <w:t>18 906,85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2456C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2456C0"/>
        </w:tc>
      </w:tr>
      <w:tr w:rsidR="002456C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114"/>
            </w:pPr>
            <w:r>
              <w:rPr>
                <w:sz w:val="13"/>
              </w:rPr>
              <w:t xml:space="preserve">5. Akcje lub </w:t>
            </w:r>
            <w:r>
              <w:rPr>
                <w:sz w:val="13"/>
              </w:rPr>
              <w:t>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56C0" w:rsidRDefault="00FB57F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2456C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2456C0"/>
        </w:tc>
      </w:tr>
      <w:tr w:rsidR="002456C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56C0" w:rsidRDefault="00FB57F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2456C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2456C0"/>
        </w:tc>
      </w:tr>
      <w:tr w:rsidR="002456C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56C0" w:rsidRDefault="00FB57F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2456C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2456C0"/>
        </w:tc>
      </w:tr>
      <w:tr w:rsidR="002456C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3"/>
              </w:rPr>
              <w:t>298,72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456C0" w:rsidRDefault="00FB57F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987,04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FB57F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2456C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6C0" w:rsidRDefault="002456C0"/>
        </w:tc>
      </w:tr>
      <w:tr w:rsidR="002456C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456C0" w:rsidRDefault="00FB57F6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3"/>
              </w:rPr>
              <w:t>17 322 804,18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2456C0" w:rsidRDefault="00FB57F6">
            <w:pPr>
              <w:spacing w:after="0"/>
              <w:ind w:left="117"/>
              <w:jc w:val="center"/>
            </w:pPr>
            <w:r>
              <w:rPr>
                <w:b/>
                <w:sz w:val="13"/>
              </w:rPr>
              <w:t>16 828 686,21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456C0" w:rsidRDefault="00FB57F6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3"/>
              </w:rPr>
              <w:t>17 322 804,18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3"/>
              </w:rPr>
              <w:t>16 828 686,21</w:t>
            </w:r>
          </w:p>
        </w:tc>
      </w:tr>
      <w:tr w:rsidR="002456C0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6C0" w:rsidRDefault="00FB57F6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2456C0" w:rsidRDefault="00FB57F6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6C0" w:rsidRDefault="00FB57F6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2456C0" w:rsidRDefault="00FB57F6">
            <w:pPr>
              <w:spacing w:after="0"/>
              <w:ind w:left="149" w:right="636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6C0" w:rsidRDefault="00FB57F6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2456C0" w:rsidRDefault="00FB57F6">
            <w:pPr>
              <w:spacing w:after="0"/>
              <w:ind w:left="242"/>
              <w:jc w:val="center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2456C0" w:rsidRDefault="00FB57F6">
      <w:pPr>
        <w:spacing w:after="306"/>
        <w:ind w:left="127"/>
        <w:jc w:val="center"/>
      </w:pPr>
      <w:r>
        <w:rPr>
          <w:sz w:val="11"/>
        </w:rPr>
        <w:t>Strona 1 z 1</w:t>
      </w:r>
    </w:p>
    <w:p w:rsidR="002456C0" w:rsidRDefault="00FB57F6">
      <w:pPr>
        <w:spacing w:after="0"/>
      </w:pPr>
      <w:r>
        <w:rPr>
          <w:sz w:val="11"/>
        </w:rPr>
        <w:t>Finanse VULCAN wersja</w:t>
      </w:r>
      <w:r>
        <w:rPr>
          <w:sz w:val="11"/>
        </w:rPr>
        <w:t xml:space="preserve"> 21.03.0009.29329, VULCAN sp. z o.o., licencja: </w:t>
      </w:r>
      <w:proofErr w:type="spellStart"/>
      <w:r>
        <w:rPr>
          <w:sz w:val="11"/>
        </w:rPr>
        <w:t>warszawasrodmiescie</w:t>
      </w:r>
      <w:proofErr w:type="spellEnd"/>
      <w:r>
        <w:rPr>
          <w:sz w:val="11"/>
        </w:rPr>
        <w:t>, Finanse VULCAN lic. 010860, Dzielnicowe Biuro Finansów Oświaty - Śródmieście m. st. Warszawy, 00-375 Warszawa, Smolna 10A</w:t>
      </w:r>
    </w:p>
    <w:p w:rsidR="002456C0" w:rsidRDefault="00FB57F6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37L/SR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2456C0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456C0" w:rsidRDefault="00FB57F6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456C0" w:rsidRDefault="002456C0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456C0" w:rsidRDefault="00FB57F6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2456C0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456C0" w:rsidRDefault="00FB57F6">
            <w:pPr>
              <w:spacing w:after="0"/>
            </w:pPr>
            <w:r>
              <w:rPr>
                <w:sz w:val="13"/>
              </w:rPr>
              <w:t>XXXVII Liceum Ogólnokształcące im. Jarosława Dąbrowskiego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456C0" w:rsidRDefault="00FB57F6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456C0" w:rsidRDefault="00FB57F6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2456C0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456C0" w:rsidRDefault="00FB57F6">
            <w:pPr>
              <w:spacing w:after="0"/>
            </w:pPr>
            <w:r>
              <w:rPr>
                <w:sz w:val="13"/>
              </w:rPr>
              <w:t>ul. Świętokrzyska 1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456C0" w:rsidRDefault="00FB57F6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456C0" w:rsidRDefault="002456C0"/>
        </w:tc>
      </w:tr>
      <w:tr w:rsidR="002456C0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456C0" w:rsidRDefault="00FB57F6">
            <w:pPr>
              <w:spacing w:after="0"/>
            </w:pPr>
            <w:r>
              <w:rPr>
                <w:sz w:val="13"/>
              </w:rPr>
              <w:t>00-360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456C0" w:rsidRDefault="00FB57F6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456C0" w:rsidRDefault="002456C0"/>
        </w:tc>
      </w:tr>
      <w:tr w:rsidR="002456C0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456C0" w:rsidRDefault="00FB57F6">
            <w:pPr>
              <w:spacing w:after="0"/>
            </w:pPr>
            <w:r>
              <w:rPr>
                <w:sz w:val="13"/>
              </w:rPr>
              <w:t>tel. 0228279577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456C0" w:rsidRDefault="00FB57F6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456C0" w:rsidRDefault="00FB57F6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2456C0" w:rsidRDefault="00FB57F6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2456C0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456C0" w:rsidRDefault="00FB57F6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2456C0" w:rsidRDefault="00FB57F6">
            <w:pPr>
              <w:spacing w:after="0"/>
            </w:pPr>
            <w:r>
              <w:rPr>
                <w:sz w:val="13"/>
              </w:rPr>
              <w:t>000798920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</w:tr>
      <w:tr w:rsidR="002456C0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456C0" w:rsidRDefault="002456C0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456C0" w:rsidRDefault="00FB57F6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456C0" w:rsidRDefault="00FB57F6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56C0" w:rsidRDefault="00FB57F6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5"/>
              </w:rPr>
              <w:t>8 030,14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 xml:space="preserve">II. Zmiana stanu produktów (zwiększenie - wartość </w:t>
            </w:r>
            <w:r>
              <w:rPr>
                <w:sz w:val="15"/>
              </w:rPr>
              <w:t>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>VI.</w:t>
            </w:r>
            <w:r>
              <w:rPr>
                <w:sz w:val="15"/>
              </w:rPr>
              <w:t xml:space="preserve">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8 030,14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5"/>
              </w:rPr>
              <w:t>6 102 495,09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5"/>
              </w:rPr>
              <w:t>6 610 333,81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486 808,11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485 944,70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541 571,61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400 083,82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138 870,33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75 083,45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 xml:space="preserve">IV. </w:t>
            </w:r>
            <w:r>
              <w:rPr>
                <w:sz w:val="15"/>
              </w:rPr>
              <w:t>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40 340,00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43 263,12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3 939 951,79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4 521 105,66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919 502,97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1 068 768,19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22 406,78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5 257,63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 xml:space="preserve">VIII. Wartość sprzedanych towarów </w:t>
            </w:r>
            <w:r>
              <w:rPr>
                <w:sz w:val="15"/>
              </w:rPr>
              <w:t>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13 043,50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10 827,24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5"/>
              </w:rPr>
              <w:t>-6 094 464,95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5"/>
              </w:rPr>
              <w:t>-6 610 333,81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5"/>
              </w:rPr>
              <w:t>96 808,51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5"/>
              </w:rPr>
              <w:t>51 977,05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96 808,51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51 977,05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5"/>
              </w:rPr>
              <w:t>6 909,92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2456C0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 xml:space="preserve">I. Koszty inwestycji finansowanych ze środków własnych samorządowych </w:t>
            </w:r>
            <w:r>
              <w:rPr>
                <w:sz w:val="15"/>
              </w:rPr>
              <w:t>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6 909,92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b/>
                <w:sz w:val="15"/>
              </w:rPr>
              <w:lastRenderedPageBreak/>
              <w:t>F. 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5"/>
              </w:rPr>
              <w:t>-6 004 566,36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5"/>
              </w:rPr>
              <w:t>-6 558 356,76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5"/>
              </w:rPr>
              <w:t>474,38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5"/>
              </w:rPr>
              <w:t>3 692,68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474,38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3 592,23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100,45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5"/>
              </w:rPr>
              <w:t>100,45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100,45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5"/>
              </w:rPr>
              <w:t>-6 004 192,43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5"/>
              </w:rPr>
              <w:t>-6 554 664,08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b/>
                <w:sz w:val="15"/>
              </w:rPr>
              <w:t xml:space="preserve">J. </w:t>
            </w:r>
            <w:r>
              <w:rPr>
                <w:b/>
                <w:sz w:val="15"/>
              </w:rPr>
              <w:t>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5"/>
              </w:rPr>
              <w:t>-6 004 192,43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5"/>
              </w:rPr>
              <w:t>-6 554 664,08</w:t>
            </w:r>
          </w:p>
        </w:tc>
      </w:tr>
    </w:tbl>
    <w:p w:rsidR="002456C0" w:rsidRDefault="00FB57F6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2456C0" w:rsidRDefault="00FB57F6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2456C0" w:rsidRDefault="00FB57F6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2456C0" w:rsidRDefault="00FB57F6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2456C0" w:rsidRDefault="00FB57F6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2456C0" w:rsidRDefault="00FB57F6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</w:t>
      </w:r>
      <w:r>
        <w:rPr>
          <w:sz w:val="13"/>
        </w:rPr>
        <w:t xml:space="preserve">21.03.0009.29329,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Warszawa, Smolna 10A</w:t>
      </w:r>
    </w:p>
    <w:p w:rsidR="002456C0" w:rsidRDefault="00FB57F6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37L/SR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2456C0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456C0" w:rsidRDefault="00FB57F6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456C0" w:rsidRDefault="002456C0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456C0" w:rsidRDefault="00FB57F6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2456C0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2456C0" w:rsidRDefault="00FB57F6">
            <w:pPr>
              <w:spacing w:after="0"/>
            </w:pPr>
            <w:r>
              <w:rPr>
                <w:sz w:val="13"/>
              </w:rPr>
              <w:t>XXXVII Liceum Ogólnokształcące im. Jarosława Dąbrowskiego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456C0" w:rsidRDefault="00FB57F6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456C0" w:rsidRDefault="00FB57F6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2456C0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456C0" w:rsidRDefault="00FB57F6">
            <w:pPr>
              <w:spacing w:after="0"/>
            </w:pPr>
            <w:r>
              <w:rPr>
                <w:sz w:val="13"/>
              </w:rPr>
              <w:t>ul. Świętokrzyska 1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456C0" w:rsidRDefault="00FB57F6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456C0" w:rsidRDefault="002456C0"/>
        </w:tc>
      </w:tr>
      <w:tr w:rsidR="002456C0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456C0" w:rsidRDefault="00FB57F6">
            <w:pPr>
              <w:spacing w:after="0"/>
              <w:ind w:right="2513"/>
            </w:pPr>
            <w:r>
              <w:rPr>
                <w:sz w:val="13"/>
              </w:rPr>
              <w:t>00-360 Warszawa tel. 0228279577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456C0" w:rsidRDefault="00FB57F6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2456C0" w:rsidRDefault="00FB57F6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2456C0" w:rsidRDefault="00FB57F6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2456C0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456C0" w:rsidRDefault="00FB57F6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2456C0" w:rsidRDefault="00FB57F6">
            <w:pPr>
              <w:spacing w:after="0"/>
            </w:pPr>
            <w:r>
              <w:rPr>
                <w:sz w:val="13"/>
              </w:rPr>
              <w:t>000798920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</w:tr>
      <w:tr w:rsidR="002456C0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456C0" w:rsidRDefault="002456C0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456C0" w:rsidRDefault="00FB57F6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456C0" w:rsidRDefault="00FB57F6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56C0" w:rsidRDefault="00FB57F6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5"/>
              </w:rPr>
              <w:t>22 420 850,59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5"/>
              </w:rPr>
              <w:t>22 656 969,78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5 421 391,61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6 032 207,69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 xml:space="preserve">1.2. </w:t>
            </w:r>
            <w:r>
              <w:rPr>
                <w:sz w:val="15"/>
              </w:rPr>
              <w:t>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5 421 391,61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6 032 207,69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456C0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6C0" w:rsidRDefault="00FB57F6">
            <w:pPr>
              <w:spacing w:after="0"/>
            </w:pPr>
            <w:r>
              <w:rPr>
                <w:sz w:val="15"/>
              </w:rPr>
              <w:t xml:space="preserve">1.6. Nieodpłatnie otrzymane środki trwałe i </w:t>
            </w:r>
            <w:r>
              <w:rPr>
                <w:sz w:val="15"/>
              </w:rPr>
              <w:t>środki trwałe w 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 xml:space="preserve">1.9. Pozostałe odpisy z wyniku </w:t>
            </w:r>
            <w:r>
              <w:rPr>
                <w:sz w:val="15"/>
              </w:rPr>
              <w:t>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5 185 272,42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6 009 085,24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lastRenderedPageBreak/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5 170 646,78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6 004 192,43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10 273,60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3 326,39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>2.3. Rozliczenie wyniku 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4 352,04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1 566,42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456C0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</w:t>
            </w:r>
            <w:r>
              <w:rPr>
                <w:sz w:val="15"/>
              </w:rPr>
              <w:t>środków trwałych w 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b/>
                <w:sz w:val="15"/>
              </w:rPr>
              <w:t>II. Fundusz 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5"/>
              </w:rPr>
              <w:t>22 656 969,78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5"/>
              </w:rPr>
              <w:t>22 680 092,23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5"/>
              </w:rPr>
              <w:t>-6 005 758,85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5"/>
              </w:rPr>
              <w:t>-6 554 668,16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-6 004 192,43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-6 554 664,08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sz w:val="15"/>
              </w:rPr>
              <w:t xml:space="preserve">3. Nadwyżka środków </w:t>
            </w:r>
            <w:r>
              <w:rPr>
                <w:sz w:val="15"/>
              </w:rPr>
              <w:t>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1 566,42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sz w:val="15"/>
              </w:rPr>
              <w:t>4,08</w:t>
            </w:r>
          </w:p>
        </w:tc>
      </w:tr>
      <w:tr w:rsidR="002456C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5"/>
              </w:rPr>
              <w:t>16 651 210,93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b/>
                <w:sz w:val="15"/>
              </w:rPr>
              <w:t>16 125 424,07</w:t>
            </w:r>
          </w:p>
        </w:tc>
      </w:tr>
    </w:tbl>
    <w:p w:rsidR="002456C0" w:rsidRDefault="00FB57F6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2456C0" w:rsidRDefault="00FB57F6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2456C0" w:rsidRDefault="00FB57F6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2456C0" w:rsidRDefault="00FB57F6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 xml:space="preserve">Główny </w:t>
      </w:r>
      <w:r>
        <w:rPr>
          <w:sz w:val="15"/>
        </w:rPr>
        <w:t>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2456C0" w:rsidRDefault="00FB57F6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2456C0" w:rsidRDefault="00FB57F6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21.03.0009.29329,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</w:t>
      </w:r>
      <w:r>
        <w:rPr>
          <w:sz w:val="13"/>
        </w:rPr>
        <w:t>rszawa, Smolna 10A</w:t>
      </w:r>
    </w:p>
    <w:p w:rsidR="002456C0" w:rsidRDefault="002456C0">
      <w:pPr>
        <w:sectPr w:rsidR="002456C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2456C0" w:rsidRDefault="00FB57F6">
      <w:pPr>
        <w:spacing w:after="256"/>
      </w:pPr>
      <w:r>
        <w:rPr>
          <w:rFonts w:ascii="Book Antiqua" w:eastAsia="Book Antiqua" w:hAnsi="Book Antiqua" w:cs="Book Antiqua"/>
          <w:b/>
        </w:rPr>
        <w:lastRenderedPageBreak/>
        <w:t xml:space="preserve"> </w:t>
      </w:r>
    </w:p>
    <w:p w:rsidR="002456C0" w:rsidRDefault="00FB57F6">
      <w:pPr>
        <w:pStyle w:val="Nagwek1"/>
        <w:numPr>
          <w:ilvl w:val="0"/>
          <w:numId w:val="0"/>
        </w:numPr>
        <w:spacing w:after="0" w:line="259" w:lineRule="auto"/>
        <w:ind w:left="2674"/>
        <w:jc w:val="center"/>
      </w:pPr>
      <w:r>
        <w:rPr>
          <w:rFonts w:ascii="Book Antiqua" w:eastAsia="Book Antiqua" w:hAnsi="Book Antiqua" w:cs="Book Antiqua"/>
          <w:sz w:val="22"/>
        </w:rPr>
        <w:t xml:space="preserve">Załącznik nr 20 </w:t>
      </w:r>
    </w:p>
    <w:p w:rsidR="002456C0" w:rsidRDefault="00FB57F6">
      <w:pPr>
        <w:spacing w:after="0" w:line="237" w:lineRule="auto"/>
        <w:ind w:left="5103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2456C0" w:rsidRDefault="00FB57F6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2456C0" w:rsidRDefault="00FB57F6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2456C0" w:rsidRDefault="00FB57F6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456C0" w:rsidRDefault="00FB57F6">
      <w:pPr>
        <w:numPr>
          <w:ilvl w:val="0"/>
          <w:numId w:val="1"/>
        </w:numPr>
        <w:spacing w:after="0"/>
        <w:ind w:hanging="360"/>
      </w:pPr>
      <w:r>
        <w:rPr>
          <w:rFonts w:ascii="Book Antiqua" w:eastAsia="Book Antiqua" w:hAnsi="Book Antiqua" w:cs="Book Antiqua"/>
          <w:b/>
        </w:rPr>
        <w:t>Informacje o XXXVII Liceum Ogólnokształcącym im. Jaros</w:t>
      </w:r>
      <w:r>
        <w:rPr>
          <w:rFonts w:ascii="Book Antiqua" w:eastAsia="Book Antiqua" w:hAnsi="Book Antiqua" w:cs="Book Antiqua"/>
          <w:b/>
        </w:rPr>
        <w:t xml:space="preserve">ława Dąbrowskiego </w:t>
      </w:r>
    </w:p>
    <w:p w:rsidR="002456C0" w:rsidRDefault="00FB57F6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2456C0" w:rsidRDefault="00FB57F6">
      <w:pPr>
        <w:numPr>
          <w:ilvl w:val="1"/>
          <w:numId w:val="1"/>
        </w:numPr>
        <w:spacing w:after="4" w:line="26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Nazwa jednostki  </w:t>
      </w:r>
    </w:p>
    <w:p w:rsidR="002456C0" w:rsidRDefault="00FB57F6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56C0" w:rsidRDefault="00FB57F6">
      <w:pPr>
        <w:spacing w:after="0"/>
        <w:ind w:left="1004" w:hanging="10"/>
      </w:pPr>
      <w:r>
        <w:rPr>
          <w:rFonts w:ascii="Book Antiqua" w:eastAsia="Book Antiqua" w:hAnsi="Book Antiqua" w:cs="Book Antiqua"/>
          <w:b/>
        </w:rPr>
        <w:t xml:space="preserve">XXXVII Liceum Ogólnokształcące im. Jarosława Dąbrowskiego </w:t>
      </w:r>
    </w:p>
    <w:p w:rsidR="002456C0" w:rsidRDefault="00FB57F6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56C0" w:rsidRDefault="00FB57F6">
      <w:pPr>
        <w:numPr>
          <w:ilvl w:val="1"/>
          <w:numId w:val="1"/>
        </w:numPr>
        <w:spacing w:after="4" w:line="26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Siedziba jednostki </w:t>
      </w:r>
    </w:p>
    <w:p w:rsidR="002456C0" w:rsidRDefault="00FB57F6">
      <w:pPr>
        <w:spacing w:after="2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56C0" w:rsidRDefault="00FB57F6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ul. Świętokrzyska 1, 00-360 Warszawa </w:t>
      </w:r>
    </w:p>
    <w:p w:rsidR="002456C0" w:rsidRDefault="00FB57F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56C0" w:rsidRDefault="00FB57F6">
      <w:pPr>
        <w:numPr>
          <w:ilvl w:val="1"/>
          <w:numId w:val="1"/>
        </w:numPr>
        <w:spacing w:after="4" w:line="26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jednostki </w:t>
      </w:r>
    </w:p>
    <w:p w:rsidR="002456C0" w:rsidRDefault="00FB57F6">
      <w:pPr>
        <w:spacing w:after="2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56C0" w:rsidRDefault="00FB57F6">
      <w:pPr>
        <w:pStyle w:val="Nagwek1"/>
        <w:numPr>
          <w:ilvl w:val="0"/>
          <w:numId w:val="0"/>
        </w:numPr>
      </w:pPr>
      <w:r>
        <w:t xml:space="preserve">ul. Świętokrzyska 1, 00-360 Warszawa </w:t>
      </w:r>
    </w:p>
    <w:p w:rsidR="002456C0" w:rsidRDefault="00FB57F6">
      <w:pPr>
        <w:spacing w:after="13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56C0" w:rsidRDefault="00FB57F6">
      <w:pPr>
        <w:spacing w:after="4" w:line="268" w:lineRule="auto"/>
        <w:ind w:left="576" w:hanging="10"/>
        <w:jc w:val="both"/>
      </w:pPr>
      <w:r>
        <w:rPr>
          <w:rFonts w:ascii="Times New Roman" w:eastAsia="Times New Roman" w:hAnsi="Times New Roman" w:cs="Times New Roman"/>
          <w:sz w:val="24"/>
        </w:rPr>
        <w:t>1.4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Podstawowy przedmiot działalności jednostki  </w:t>
      </w:r>
    </w:p>
    <w:p w:rsidR="002456C0" w:rsidRDefault="00FB57F6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56C0" w:rsidRDefault="00FB57F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456C0" w:rsidRDefault="00FB57F6">
      <w:pPr>
        <w:spacing w:after="4" w:line="268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>Przedmiotem działalności szkoły jest działalność dydaktyczna, wychowawcza i opiekuńcza na poziomie szkoły podstawowej/średniej.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456C0" w:rsidRDefault="00FB57F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456C0" w:rsidRDefault="00FB57F6">
      <w:pPr>
        <w:spacing w:after="2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456C0" w:rsidRDefault="00FB57F6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 okresu objętego sprawozdaniem </w:t>
      </w:r>
    </w:p>
    <w:p w:rsidR="002456C0" w:rsidRDefault="00FB57F6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56C0" w:rsidRDefault="00FB57F6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2456C0" w:rsidRDefault="00FB57F6">
      <w:pPr>
        <w:spacing w:after="2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56C0" w:rsidRDefault="00FB57F6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Wskazanie, że sprawozdanie zawiera dane łączne </w:t>
      </w:r>
    </w:p>
    <w:p w:rsidR="002456C0" w:rsidRDefault="00FB57F6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56C0" w:rsidRDefault="00FB57F6">
      <w:pPr>
        <w:spacing w:after="4" w:line="268" w:lineRule="auto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2456C0" w:rsidRDefault="00FB57F6">
      <w:pPr>
        <w:spacing w:after="3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56C0" w:rsidRDefault="00FB57F6">
      <w:pPr>
        <w:pStyle w:val="Nagwek1"/>
        <w:ind w:left="911" w:hanging="360"/>
      </w:pPr>
      <w:r>
        <w:lastRenderedPageBreak/>
        <w:t xml:space="preserve">Przyjęte zasady (polityki) rachunkowości, w tym metody wyceny aktywów  i pasywów   </w:t>
      </w:r>
    </w:p>
    <w:p w:rsidR="002456C0" w:rsidRDefault="00FB57F6">
      <w:pPr>
        <w:spacing w:after="4" w:line="268" w:lineRule="auto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roku obrotowym 2020 </w:t>
      </w:r>
      <w:r>
        <w:rPr>
          <w:rFonts w:ascii="Times New Roman" w:eastAsia="Times New Roman" w:hAnsi="Times New Roman" w:cs="Times New Roman"/>
          <w:sz w:val="24"/>
        </w:rPr>
        <w:t xml:space="preserve">stosowano zasady wynikające z ustawy z dnia 29 września 1994 r. o rachunkowości (Dz. U. z 2019 poz. 351 t. j.), z uwzględnieniem szczególnych zasad wyceny zawartych w rozporządzeniu Ministra finansów z dnia 13 września 2017 r. w sprawie szczególnych zasad </w:t>
      </w:r>
      <w:r>
        <w:rPr>
          <w:rFonts w:ascii="Times New Roman" w:eastAsia="Times New Roman" w:hAnsi="Times New Roman" w:cs="Times New Roman"/>
          <w:sz w:val="24"/>
        </w:rPr>
        <w:t>rachunkowości oraz planów kont dla budżetu państwa, budżetów jednostek samorządu terytorialnego, jednostek budżetowych, samorządowych zakładów budżetowych, państwowych funduszy celowych oraz państwowych jednostek budżetowych mających siedzibę poza granicam</w:t>
      </w:r>
      <w:r>
        <w:rPr>
          <w:rFonts w:ascii="Times New Roman" w:eastAsia="Times New Roman" w:hAnsi="Times New Roman" w:cs="Times New Roman"/>
          <w:sz w:val="24"/>
        </w:rPr>
        <w:t xml:space="preserve">i Rzeczypospolitej Polskiej (Dz. U. z 2017 poz. 1911 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zm.). </w:t>
      </w:r>
    </w:p>
    <w:p w:rsidR="002456C0" w:rsidRDefault="00FB57F6">
      <w:pPr>
        <w:spacing w:after="3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56C0" w:rsidRDefault="00FB57F6">
      <w:pPr>
        <w:numPr>
          <w:ilvl w:val="0"/>
          <w:numId w:val="3"/>
        </w:numPr>
        <w:spacing w:after="37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2456C0" w:rsidRDefault="00FB57F6">
      <w:pPr>
        <w:numPr>
          <w:ilvl w:val="0"/>
          <w:numId w:val="3"/>
        </w:numPr>
        <w:spacing w:after="41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Środk</w:t>
      </w:r>
      <w:r>
        <w:rPr>
          <w:rFonts w:ascii="Times New Roman" w:eastAsia="Times New Roman" w:hAnsi="Times New Roman" w:cs="Times New Roman"/>
          <w:sz w:val="24"/>
        </w:rPr>
        <w:t xml:space="preserve">i trwałe wyceniane były na dzień bilansowy według ceny nabycia pomniejszonej o dotychczas dokonane odpisy umorzeniowe; </w:t>
      </w:r>
    </w:p>
    <w:p w:rsidR="002456C0" w:rsidRDefault="00FB57F6">
      <w:pPr>
        <w:numPr>
          <w:ilvl w:val="0"/>
          <w:numId w:val="3"/>
        </w:numPr>
        <w:spacing w:after="4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Wartości niematerialne i prawne wyceniane były na dzień bilansowy według ceny nabycia pomniejszonej o dotychczas dokonane odpisy umorzen</w:t>
      </w:r>
      <w:r>
        <w:rPr>
          <w:rFonts w:ascii="Times New Roman" w:eastAsia="Times New Roman" w:hAnsi="Times New Roman" w:cs="Times New Roman"/>
          <w:sz w:val="24"/>
        </w:rPr>
        <w:t xml:space="preserve">iowe; </w:t>
      </w:r>
    </w:p>
    <w:p w:rsidR="002456C0" w:rsidRDefault="00FB57F6">
      <w:pPr>
        <w:numPr>
          <w:ilvl w:val="0"/>
          <w:numId w:val="3"/>
        </w:numPr>
        <w:spacing w:after="37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Zbiory biblioteczne pochodzące z zakupu wycenia się według cen nabycia, dary wyceniane są komisyjnie w oparciu o szacunek ich aktualnej wartości; </w:t>
      </w:r>
      <w:r>
        <w:rPr>
          <w:rFonts w:ascii="Segoe UI Symbol" w:eastAsia="Segoe UI Symbol" w:hAnsi="Segoe UI Symbol" w:cs="Segoe UI Symbol"/>
          <w:sz w:val="24"/>
        </w:rPr>
        <w:t>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2456C0" w:rsidRDefault="00FB57F6">
      <w:pPr>
        <w:numPr>
          <w:ilvl w:val="0"/>
          <w:numId w:val="3"/>
        </w:numPr>
        <w:spacing w:after="4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Ewi</w:t>
      </w:r>
      <w:r>
        <w:rPr>
          <w:rFonts w:ascii="Times New Roman" w:eastAsia="Times New Roman" w:hAnsi="Times New Roman" w:cs="Times New Roman"/>
          <w:sz w:val="24"/>
        </w:rPr>
        <w:t xml:space="preserve">dencję niskowartościowych przedmiotów i praw o wartości nabycia powyżej 500,00 zł i nie przekraczającej 10 000,00 zł o przewidywanym okresie użytkowania powyżej roku prowadzi się na koncie analitycznym 013 (ewidencja wartościowa).  </w:t>
      </w:r>
    </w:p>
    <w:p w:rsidR="002456C0" w:rsidRDefault="00FB57F6">
      <w:pPr>
        <w:spacing w:after="34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momencie przyjęcia ich do użytkowania dokonuje się jednorazowych odpisów ich wartości nabycia w koszty; </w:t>
      </w:r>
    </w:p>
    <w:p w:rsidR="002456C0" w:rsidRDefault="00FB57F6">
      <w:pPr>
        <w:numPr>
          <w:ilvl w:val="0"/>
          <w:numId w:val="3"/>
        </w:numPr>
        <w:spacing w:after="38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</w:t>
      </w:r>
      <w:r>
        <w:rPr>
          <w:rFonts w:ascii="Times New Roman" w:eastAsia="Times New Roman" w:hAnsi="Times New Roman" w:cs="Times New Roman"/>
          <w:sz w:val="24"/>
        </w:rPr>
        <w:t xml:space="preserve">ug wartości rynkowej aktualnej w momencie otrzymania). Wartość przyjętych nieodpłatnie aktywów, w tym środków obrotowych, w ramach centralnego zaopatrzenia odnosi się w ciężar funduszu jednostki. </w:t>
      </w:r>
    </w:p>
    <w:p w:rsidR="002456C0" w:rsidRDefault="00FB57F6">
      <w:pPr>
        <w:numPr>
          <w:ilvl w:val="0"/>
          <w:numId w:val="3"/>
        </w:numPr>
        <w:spacing w:after="4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</w:t>
      </w:r>
      <w:r>
        <w:rPr>
          <w:rFonts w:ascii="Times New Roman" w:eastAsia="Times New Roman" w:hAnsi="Times New Roman" w:cs="Times New Roman"/>
          <w:sz w:val="24"/>
        </w:rPr>
        <w:t xml:space="preserve">ie w sposób pozwalający na wyodrębnienie ich tytułów, kontrahentów, podziału na długo  i krótkoterminowe według klasyfikacji wymaganej w raportowaniu budżetowym. Wartość należności na dzień bilansowy aktualizuje się  </w:t>
      </w:r>
    </w:p>
    <w:p w:rsidR="002456C0" w:rsidRDefault="00FB57F6">
      <w:pPr>
        <w:spacing w:after="4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>z uwzględnieniem prawdopodobieństwa za</w:t>
      </w:r>
      <w:r>
        <w:rPr>
          <w:rFonts w:ascii="Times New Roman" w:eastAsia="Times New Roman" w:hAnsi="Times New Roman" w:cs="Times New Roman"/>
          <w:sz w:val="24"/>
        </w:rPr>
        <w:t xml:space="preserve">płaty oraz stopnia ich przeterminowania. Odsetki od nieterminowych płatności należności ujmuje się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nie później niż pod datą ostatniego dnia kwartału w wysokości odsetek należnych na koniec tego kwartału lub w momencie zapłaty. Odpisy </w:t>
      </w:r>
    </w:p>
    <w:p w:rsidR="002456C0" w:rsidRDefault="00FB57F6">
      <w:pPr>
        <w:spacing w:after="37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>aktualizujące obciąża</w:t>
      </w:r>
      <w:r>
        <w:rPr>
          <w:rFonts w:ascii="Times New Roman" w:eastAsia="Times New Roman" w:hAnsi="Times New Roman" w:cs="Times New Roman"/>
          <w:sz w:val="24"/>
        </w:rPr>
        <w:t xml:space="preserve">ją pozostałe koszty operacyjne i finansowe; </w:t>
      </w:r>
    </w:p>
    <w:p w:rsidR="002456C0" w:rsidRDefault="00FB57F6">
      <w:pPr>
        <w:numPr>
          <w:ilvl w:val="0"/>
          <w:numId w:val="3"/>
        </w:numPr>
        <w:spacing w:after="35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Zobowiązania wycenione zostały w wartości podlegającej zapłacie w sposób pozwalający na wyodrębnienie ich tytułów, kontrahentów, podziału na długo  i krótkoterminowe według klasyfikacji wymaganej w raportowaniu </w:t>
      </w:r>
      <w:r>
        <w:rPr>
          <w:rFonts w:ascii="Times New Roman" w:eastAsia="Times New Roman" w:hAnsi="Times New Roman" w:cs="Times New Roman"/>
          <w:sz w:val="24"/>
        </w:rPr>
        <w:t xml:space="preserve">budżetowym. Odpisane, przedawnione i umorzone zobowiązania wycenia się  w kwocie wymagającej zapłaty i ujmuje w przychodach finansowych. Rezerwy na zobowiązania nie są tworzone. </w:t>
      </w:r>
    </w:p>
    <w:p w:rsidR="002456C0" w:rsidRDefault="00FB57F6">
      <w:pPr>
        <w:numPr>
          <w:ilvl w:val="0"/>
          <w:numId w:val="3"/>
        </w:numPr>
        <w:spacing w:after="3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</w:t>
      </w:r>
      <w:r>
        <w:rPr>
          <w:rFonts w:ascii="Times New Roman" w:eastAsia="Times New Roman" w:hAnsi="Times New Roman" w:cs="Times New Roman"/>
          <w:sz w:val="24"/>
        </w:rPr>
        <w:t>oku wycenia się według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456C0" w:rsidRDefault="00FB57F6">
      <w:pPr>
        <w:numPr>
          <w:ilvl w:val="0"/>
          <w:numId w:val="3"/>
        </w:numPr>
        <w:spacing w:after="4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2456C0" w:rsidRDefault="00FB57F6">
      <w:pPr>
        <w:numPr>
          <w:ilvl w:val="0"/>
          <w:numId w:val="3"/>
        </w:numPr>
        <w:spacing w:after="4" w:line="268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rachunkowych jeśli łączna wartość wszystkich pozycji mających po</w:t>
      </w:r>
      <w:r>
        <w:rPr>
          <w:rFonts w:ascii="Times New Roman" w:eastAsia="Times New Roman" w:hAnsi="Times New Roman" w:cs="Times New Roman"/>
          <w:sz w:val="24"/>
        </w:rPr>
        <w:t xml:space="preserve">dlegać rozliczeniu w czasie jest większa niż 0,5 % sumy wartości rozliczeń międzyokresowych za rok poprzedni.   Wydatki na prenumeratę prasy, prowadzenie stron BIP, abonamenty RTV, itp. obciążają koszty w miesiącu i roku ich poniesienia, nie powoduje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 i</w:t>
      </w:r>
      <w:r>
        <w:rPr>
          <w:rFonts w:ascii="Times New Roman" w:eastAsia="Times New Roman" w:hAnsi="Times New Roman" w:cs="Times New Roman"/>
          <w:sz w:val="24"/>
        </w:rPr>
        <w:t xml:space="preserve">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456C0" w:rsidRDefault="00FB57F6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2456C0" w:rsidRDefault="00FB57F6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56C0" w:rsidRDefault="00FB57F6">
      <w:pPr>
        <w:pStyle w:val="Nagwek1"/>
        <w:ind w:left="911" w:hanging="360"/>
      </w:pPr>
      <w:r>
        <w:t xml:space="preserve">Inne informacje </w:t>
      </w:r>
    </w:p>
    <w:p w:rsidR="002456C0" w:rsidRDefault="00FB57F6">
      <w:pPr>
        <w:spacing w:after="2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456C0" w:rsidRDefault="00FB57F6">
      <w:pPr>
        <w:spacing w:after="4" w:line="268" w:lineRule="auto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jednostce nie wystąpiła korekta bilansu otwarcia 2020 roku oraz zmiana  w prezentacji poszczególnych pozycji sprawozdania finansowego. </w:t>
      </w:r>
    </w:p>
    <w:p w:rsidR="002456C0" w:rsidRDefault="00FB57F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56C0" w:rsidRDefault="00FB57F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56C0" w:rsidRDefault="00FB57F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56C0" w:rsidRDefault="00FB57F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56C0" w:rsidRDefault="00FB57F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456C0" w:rsidRDefault="002456C0">
      <w:pPr>
        <w:sectPr w:rsidR="002456C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11" w:right="1130" w:bottom="1443" w:left="1702" w:header="859" w:footer="857" w:gutter="0"/>
          <w:cols w:space="708"/>
        </w:sectPr>
      </w:pPr>
    </w:p>
    <w:p w:rsidR="002456C0" w:rsidRDefault="00FB57F6">
      <w:pPr>
        <w:pStyle w:val="Nagwek2"/>
      </w:pPr>
      <w:r>
        <w:lastRenderedPageBreak/>
        <w:t>Załącznik nr 21</w:t>
      </w:r>
    </w:p>
    <w:p w:rsidR="002456C0" w:rsidRDefault="00FB57F6">
      <w:pPr>
        <w:spacing w:after="223" w:line="255" w:lineRule="auto"/>
        <w:ind w:left="8821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jednostkach organizacyjnych m.st. Warszawy</w:t>
      </w:r>
    </w:p>
    <w:p w:rsidR="002456C0" w:rsidRDefault="00FB57F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II.1.1.a. Rzeczowy majątek trwały - zmiany w ciągu roku obrot</w:t>
      </w:r>
      <w:r>
        <w:rPr>
          <w:rFonts w:ascii="Times New Roman" w:eastAsia="Times New Roman" w:hAnsi="Times New Roman" w:cs="Times New Roman"/>
          <w:b/>
          <w:sz w:val="17"/>
        </w:rPr>
        <w:t xml:space="preserve">owego </w:t>
      </w:r>
    </w:p>
    <w:tbl>
      <w:tblPr>
        <w:tblStyle w:val="TableGrid"/>
        <w:tblW w:w="14751" w:type="dxa"/>
        <w:tblInd w:w="-28" w:type="dxa"/>
        <w:tblCellMar>
          <w:top w:w="27" w:type="dxa"/>
          <w:left w:w="28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2456C0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36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2456C0" w:rsidRDefault="002456C0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2456C0" w:rsidRDefault="00FB57F6">
            <w:pPr>
              <w:spacing w:after="0"/>
              <w:ind w:left="445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2456C0" w:rsidRDefault="002456C0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2456C0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456C0" w:rsidRDefault="002456C0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456C0" w:rsidRDefault="002456C0"/>
        </w:tc>
      </w:tr>
      <w:tr w:rsidR="002456C0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2456C0" w:rsidRDefault="00FB57F6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2456C0" w:rsidRDefault="00FB57F6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2456C0" w:rsidRDefault="00FB57F6">
            <w:pPr>
              <w:spacing w:after="1" w:line="262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2456C0" w:rsidRDefault="00FB57F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2456C0" w:rsidRDefault="00FB57F6">
            <w:pPr>
              <w:spacing w:after="0"/>
              <w:ind w:left="167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2456C0" w:rsidRDefault="00FB57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2456C0" w:rsidRDefault="00FB57F6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2456C0" w:rsidRDefault="00FB57F6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2456C0" w:rsidRDefault="00FB57F6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2456C0" w:rsidRDefault="00FB57F6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2456C0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369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17 050 000,00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17 050 000,00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1 437 228,79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4 000,00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1 773 211,29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20 264 440,08</w:t>
            </w:r>
          </w:p>
        </w:tc>
      </w:tr>
      <w:tr w:rsidR="002456C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70 092,60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70 092,60</w:t>
            </w:r>
          </w:p>
        </w:tc>
      </w:tr>
      <w:tr w:rsidR="002456C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70 092,60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70 092,60</w:t>
            </w:r>
          </w:p>
        </w:tc>
      </w:tr>
      <w:tr w:rsidR="002456C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456C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456C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9 950,34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9 950,34</w:t>
            </w:r>
          </w:p>
        </w:tc>
      </w:tr>
      <w:tr w:rsidR="002456C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9 950,34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9 950,34</w:t>
            </w:r>
          </w:p>
        </w:tc>
      </w:tr>
      <w:tr w:rsidR="002456C0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456C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17 050 000,00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17 050 000,00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1 437 228,79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4 000,00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1 833 353,55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20 324 582,34</w:t>
            </w:r>
          </w:p>
        </w:tc>
      </w:tr>
      <w:tr w:rsidR="002456C0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369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762 500,00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762 500,00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610 270,45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4 000,00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1 716 348,38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3 093 118,83</w:t>
            </w:r>
          </w:p>
        </w:tc>
      </w:tr>
      <w:tr w:rsidR="002456C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426 250,00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426 250,00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35 930,72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93 856,58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556 037,30</w:t>
            </w:r>
          </w:p>
        </w:tc>
      </w:tr>
      <w:tr w:rsidR="002456C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426 250,00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426 250,00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35 930,72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23 763,98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485 944,70</w:t>
            </w:r>
          </w:p>
        </w:tc>
      </w:tr>
      <w:tr w:rsidR="002456C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70 092,60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70 092,60</w:t>
            </w:r>
          </w:p>
        </w:tc>
      </w:tr>
      <w:tr w:rsidR="002456C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lastRenderedPageBreak/>
              <w:t>Przemieszczenia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456C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9 950,34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9 950,34</w:t>
            </w:r>
          </w:p>
        </w:tc>
      </w:tr>
      <w:tr w:rsidR="002456C0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9 950,34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9 950,34</w:t>
            </w:r>
          </w:p>
        </w:tc>
      </w:tr>
      <w:tr w:rsidR="002456C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456C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1 188 750,00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1 188 750,00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646 201,17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4 000,00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1 800 254,62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3 639 205,79</w:t>
            </w:r>
          </w:p>
        </w:tc>
      </w:tr>
      <w:tr w:rsidR="002456C0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369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456C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456C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456C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456C0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369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16 287 500,00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16 287 500,00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826 958,34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56 862,91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17 171 321,25</w:t>
            </w:r>
          </w:p>
        </w:tc>
      </w:tr>
      <w:tr w:rsidR="002456C0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15 861 250,00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15 861 250,00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791 027,62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33 098,93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16 685 376,55</w:t>
            </w:r>
          </w:p>
        </w:tc>
      </w:tr>
    </w:tbl>
    <w:p w:rsidR="002456C0" w:rsidRDefault="00FB57F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0" w:type="dxa"/>
        <w:tblInd w:w="-28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8"/>
        <w:gridCol w:w="2062"/>
      </w:tblGrid>
      <w:tr w:rsidR="002456C0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456C0" w:rsidRDefault="00FB57F6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456C0" w:rsidRDefault="00FB57F6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2456C0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456C0" w:rsidRDefault="00FB57F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2456C0" w:rsidRDefault="002456C0"/>
        </w:tc>
      </w:tr>
      <w:tr w:rsidR="002456C0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2456C0" w:rsidRDefault="00FB57F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2456C0" w:rsidRDefault="00FB57F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2456C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2456C0" w:rsidRDefault="00FB57F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2456C0" w:rsidRDefault="00FB57F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2456C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456C0" w:rsidRDefault="00FB57F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456C0" w:rsidRDefault="00FB57F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456C0" w:rsidRDefault="00FB57F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456C0" w:rsidRDefault="00FB57F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2456C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456C0" w:rsidRDefault="00FB57F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456C0" w:rsidRDefault="00FB57F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lastRenderedPageBreak/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456C0" w:rsidRDefault="00FB57F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456C0" w:rsidRDefault="00FB57F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2456C0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2456C0" w:rsidRDefault="00FB57F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2456C0" w:rsidRDefault="00FB57F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2456C0" w:rsidRDefault="00FB57F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2456C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2456C0" w:rsidRDefault="00FB57F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2456C0" w:rsidRDefault="00FB57F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2456C0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456C0" w:rsidRDefault="00FB57F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456C0" w:rsidRDefault="00FB57F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456C0" w:rsidRDefault="00FB57F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456C0" w:rsidRDefault="00FB57F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2456C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456C0" w:rsidRDefault="00FB57F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456C0" w:rsidRDefault="00FB57F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456C0" w:rsidRDefault="00FB57F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456C0" w:rsidRDefault="00FB57F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2456C0">
        <w:trPr>
          <w:trHeight w:val="290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56C0" w:rsidRDefault="00FB57F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2456C0" w:rsidRDefault="00FB57F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2456C0" w:rsidRDefault="00FB57F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2456C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456C0" w:rsidRDefault="00FB57F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456C0" w:rsidRDefault="00FB57F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456C0" w:rsidRDefault="00FB57F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456C0" w:rsidRDefault="00FB57F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2456C0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2456C0" w:rsidRDefault="00FB57F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2456C0" w:rsidRDefault="00FB57F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2456C0" w:rsidRDefault="00FB57F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2456C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2456C0" w:rsidRDefault="00FB57F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20" w:type="dxa"/>
        <w:tblInd w:w="-28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2456C0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456C0" w:rsidRDefault="00FB57F6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2456C0" w:rsidRDefault="00FB57F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2456C0" w:rsidRDefault="00FB57F6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2456C0" w:rsidRDefault="00FB57F6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2456C0" w:rsidRDefault="00FB57F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2456C0" w:rsidRDefault="00FB57F6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456C0" w:rsidRDefault="00FB57F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2456C0" w:rsidRDefault="00FB57F6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2456C0" w:rsidRDefault="00FB57F6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2456C0" w:rsidRDefault="00FB57F6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2456C0" w:rsidRDefault="00FB57F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2456C0" w:rsidRDefault="00FB57F6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2456C0" w:rsidRDefault="00FB57F6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2456C0" w:rsidRDefault="00FB57F6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456C0" w:rsidRDefault="00FB57F6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2456C0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456C0" w:rsidRDefault="00FB57F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456C0" w:rsidRDefault="00FB57F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456C0" w:rsidRDefault="00FB57F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456C0" w:rsidRDefault="00FB57F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456C0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456C0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456C0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456C0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456C0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456C0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:rsidR="002456C0" w:rsidRDefault="002456C0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:rsidR="002456C0" w:rsidRDefault="002456C0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:rsidR="002456C0" w:rsidRDefault="002456C0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456C0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2456C0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2456C0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2456C0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456C0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456C0" w:rsidRDefault="00FB57F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456C0" w:rsidRDefault="00FB57F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456C0" w:rsidRDefault="00FB57F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456C0" w:rsidRDefault="00FB57F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456C0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2456C0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456C0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456C0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456C0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456C0" w:rsidRDefault="00FB57F6">
      <w:pPr>
        <w:spacing w:after="3" w:line="261" w:lineRule="auto"/>
        <w:ind w:left="-3" w:right="99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7" w:type="dxa"/>
          <w:left w:w="28" w:type="dxa"/>
          <w:bottom w:w="20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2456C0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2456C0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456C0" w:rsidRDefault="00FB57F6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</w:tbl>
    <w:p w:rsidR="002456C0" w:rsidRDefault="00FB57F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28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2456C0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2456C0" w:rsidRDefault="002456C0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</w:tcPr>
          <w:p w:rsidR="002456C0" w:rsidRDefault="002456C0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2456C0" w:rsidRDefault="00FB57F6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niefinanso</w:t>
            </w:r>
            <w:proofErr w:type="spellEnd"/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2456C0" w:rsidRDefault="00FB57F6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456C0" w:rsidRDefault="002456C0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2456C0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2456C0" w:rsidRDefault="00FB57F6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2456C0" w:rsidRDefault="00FB57F6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2456C0" w:rsidRDefault="00FB57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2456C0" w:rsidRDefault="00FB57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2456C0" w:rsidRDefault="00FB57F6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2456C0" w:rsidRDefault="00FB57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2456C0" w:rsidRDefault="00FB57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2456C0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456C0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56C0" w:rsidRDefault="00FB57F6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56C0" w:rsidRDefault="00FB57F6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56C0" w:rsidRDefault="00FB57F6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6C0" w:rsidRDefault="00FB57F6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6C0" w:rsidRDefault="00FB57F6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56C0" w:rsidRDefault="00FB57F6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456C0" w:rsidRDefault="00FB57F6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456C0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2456C0" w:rsidRDefault="00FB57F6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2456C0" w:rsidRDefault="00FB57F6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2456C0" w:rsidRDefault="00FB57F6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456C0" w:rsidRDefault="00FB57F6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456C0" w:rsidRDefault="00FB57F6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2456C0" w:rsidRDefault="00FB57F6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456C0" w:rsidRDefault="00FB57F6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456C0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2456C0" w:rsidRDefault="00FB57F6">
      <w:pPr>
        <w:numPr>
          <w:ilvl w:val="0"/>
          <w:numId w:val="4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28" w:type="dxa"/>
        <w:tblCellMar>
          <w:top w:w="0" w:type="dxa"/>
          <w:left w:w="28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2456C0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2456C0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2456C0" w:rsidRDefault="00FB57F6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16 287 500,00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15 861 250,00</w:t>
            </w:r>
          </w:p>
        </w:tc>
      </w:tr>
    </w:tbl>
    <w:p w:rsidR="002456C0" w:rsidRDefault="00FB57F6">
      <w:pPr>
        <w:numPr>
          <w:ilvl w:val="1"/>
          <w:numId w:val="4"/>
        </w:numPr>
        <w:spacing w:after="3" w:line="261" w:lineRule="auto"/>
        <w:ind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2456C0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2456C0" w:rsidRDefault="00FB57F6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2456C0" w:rsidRDefault="00FB57F6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2456C0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456C0">
        <w:trPr>
          <w:trHeight w:val="114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56C0" w:rsidRDefault="00FB57F6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2456C0" w:rsidRDefault="00FB57F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56C0" w:rsidRDefault="00FB57F6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56C0" w:rsidRDefault="00FB57F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56C0" w:rsidRDefault="00FB57F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456C0" w:rsidRDefault="00FB57F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</w:tbl>
    <w:p w:rsidR="002456C0" w:rsidRDefault="00FB57F6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2456C0" w:rsidRDefault="00FB57F6">
      <w:pPr>
        <w:spacing w:after="0"/>
        <w:ind w:right="1313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28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2456C0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456C0" w:rsidRDefault="00FB57F6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456C0" w:rsidRDefault="00FB57F6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456C0" w:rsidRDefault="00FB57F6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456C0" w:rsidRDefault="00FB57F6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2456C0" w:rsidRDefault="00FB57F6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2456C0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456C0" w:rsidRDefault="00FB57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456C0" w:rsidRDefault="00FB57F6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2456C0" w:rsidRDefault="00FB57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456C0" w:rsidRDefault="00FB57F6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2456C0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456C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2456C0" w:rsidRDefault="002456C0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2456C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2456C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2456C0" w:rsidRDefault="002456C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2456C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2456C0"/>
        </w:tc>
      </w:tr>
      <w:tr w:rsidR="002456C0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456C0" w:rsidRDefault="00FB57F6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456C0" w:rsidRDefault="00FB57F6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456C0" w:rsidRDefault="00FB57F6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456C0" w:rsidRDefault="00FB57F6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2456C0" w:rsidRDefault="00FB57F6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2456C0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456C0" w:rsidRDefault="00FB57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456C0" w:rsidRDefault="00FB57F6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2456C0" w:rsidRDefault="00FB57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456C0" w:rsidRDefault="00FB57F6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2456C0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456C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2456C0" w:rsidRDefault="002456C0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2456C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2456C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2456C0" w:rsidRDefault="002456C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2456C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2456C0"/>
        </w:tc>
      </w:tr>
    </w:tbl>
    <w:p w:rsidR="002456C0" w:rsidRDefault="00FB57F6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2456C0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2456C0" w:rsidRDefault="002456C0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2456C0" w:rsidRDefault="002456C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2456C0" w:rsidRDefault="002456C0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2456C0" w:rsidRDefault="00FB57F6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2456C0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2456C0" w:rsidRDefault="002456C0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2456C0"/>
        </w:tc>
      </w:tr>
      <w:tr w:rsidR="002456C0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456C0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456C0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7 010,37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7 010,37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456C0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456C0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456C0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2456C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7 010,37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7 010,37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456C0" w:rsidRDefault="00FB57F6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).</w:t>
      </w:r>
    </w:p>
    <w:p w:rsidR="002456C0" w:rsidRDefault="00FB57F6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 - nastąpiła zapłata lub utworzony odpis stał się zbędny.</w:t>
      </w:r>
    </w:p>
    <w:p w:rsidR="002456C0" w:rsidRDefault="00FB57F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246"/>
        <w:gridCol w:w="286"/>
        <w:gridCol w:w="1668"/>
        <w:gridCol w:w="1383"/>
        <w:gridCol w:w="1382"/>
      </w:tblGrid>
      <w:tr w:rsidR="002456C0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2456C0" w:rsidRDefault="00FB57F6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2456C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2456C0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456C0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456C0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456C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456C0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456C0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456C0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456C0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456C0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2456C0" w:rsidRDefault="002456C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456C0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2456C0" w:rsidRDefault="002456C0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456C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456C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456C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456C0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6C0" w:rsidRDefault="00FB57F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456C0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456C0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456C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456C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456C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456C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456C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456C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456C0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456C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456C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456C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6C0" w:rsidRDefault="00FB57F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456C0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456C0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456C0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456C0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2456C0" w:rsidRDefault="002456C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456C0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2456C0" w:rsidRDefault="002456C0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456C0" w:rsidRDefault="00FB57F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2456C0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2456C0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456C0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456C0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456C0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456C0" w:rsidRDefault="00FB57F6">
      <w:pPr>
        <w:spacing w:after="138" w:line="261" w:lineRule="auto"/>
        <w:ind w:left="-3" w:right="8252" w:hanging="10"/>
      </w:pPr>
      <w:r>
        <w:rPr>
          <w:rFonts w:ascii="Times New Roman" w:eastAsia="Times New Roman" w:hAnsi="Times New Roman" w:cs="Times New Roman"/>
          <w:b/>
          <w:sz w:val="17"/>
        </w:rPr>
        <w:t>II.1.10. Kwota zobowiązań w sytuacji gdy jednostka  kwalifikuje umowy leasingu  zgodnie z przepisami podatkowymi (leasing operacyjny), a wg przepisów o rachunkowości byłby to leasing finansowy lub zwrot</w:t>
      </w:r>
      <w:r>
        <w:rPr>
          <w:rFonts w:ascii="Times New Roman" w:eastAsia="Times New Roman" w:hAnsi="Times New Roman" w:cs="Times New Roman"/>
          <w:b/>
          <w:sz w:val="17"/>
        </w:rPr>
        <w:t xml:space="preserve">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2456C0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456C0" w:rsidRDefault="00FB57F6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456C0" w:rsidRDefault="00FB57F6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456C0" w:rsidRDefault="00FB57F6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2456C0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2456C0"/>
        </w:tc>
      </w:tr>
      <w:tr w:rsidR="002456C0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456C0" w:rsidRDefault="00FB57F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28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2456C0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456C0" w:rsidRDefault="00FB57F6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2456C0" w:rsidRDefault="002456C0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2456C0" w:rsidRDefault="00FB57F6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2456C0" w:rsidRDefault="002456C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456C0" w:rsidRDefault="002456C0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456C0" w:rsidRDefault="00FB57F6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2456C0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2456C0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2456C0" w:rsidRDefault="002456C0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456C0" w:rsidRDefault="002456C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2456C0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2456C0" w:rsidRDefault="002456C0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2456C0" w:rsidRDefault="002456C0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2456C0" w:rsidRDefault="002456C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2456C0" w:rsidRDefault="002456C0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456C0" w:rsidRDefault="002456C0"/>
        </w:tc>
      </w:tr>
      <w:tr w:rsidR="002456C0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2456C0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2456C0" w:rsidRDefault="002456C0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2456C0" w:rsidRDefault="002456C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2456C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2456C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2456C0"/>
        </w:tc>
      </w:tr>
      <w:tr w:rsidR="002456C0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2456C0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2456C0" w:rsidRDefault="002456C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2456C0" w:rsidRDefault="002456C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2456C0"/>
        </w:tc>
      </w:tr>
      <w:tr w:rsidR="002456C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2456C0" w:rsidRDefault="002456C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456C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2456C0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2456C0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456C0" w:rsidRDefault="002456C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2456C0"/>
        </w:tc>
      </w:tr>
      <w:tr w:rsidR="002456C0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bottom"/>
          </w:tcPr>
          <w:p w:rsidR="002456C0" w:rsidRDefault="002456C0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2456C0" w:rsidRDefault="002456C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456C0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2456C0" w:rsidRDefault="002456C0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2456C0" w:rsidRDefault="002456C0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2456C0" w:rsidRDefault="002456C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2456C0" w:rsidRDefault="002456C0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2456C0"/>
        </w:tc>
      </w:tr>
      <w:tr w:rsidR="002456C0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2456C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456C0" w:rsidRDefault="002456C0"/>
        </w:tc>
      </w:tr>
      <w:tr w:rsidR="002456C0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2456C0" w:rsidRDefault="002456C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2456C0"/>
        </w:tc>
      </w:tr>
      <w:tr w:rsidR="002456C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2456C0" w:rsidRDefault="002456C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456C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456C0" w:rsidRDefault="002456C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2456C0" w:rsidRDefault="002456C0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2456C0" w:rsidRDefault="002456C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456C0" w:rsidRDefault="00FB57F6">
      <w:pPr>
        <w:spacing w:after="3" w:line="261" w:lineRule="auto"/>
        <w:ind w:left="-3" w:right="8061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28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  <w:gridCol w:w="1668"/>
      </w:tblGrid>
      <w:tr w:rsidR="002456C0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456C0" w:rsidRDefault="00FB57F6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456C0" w:rsidRDefault="00FB57F6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456C0" w:rsidRDefault="00FB57F6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2456C0" w:rsidRDefault="00FB57F6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2456C0" w:rsidRDefault="00FB57F6">
            <w:pPr>
              <w:spacing w:after="2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2456C0" w:rsidRDefault="00FB57F6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2456C0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456C0" w:rsidRDefault="002456C0"/>
        </w:tc>
      </w:tr>
      <w:tr w:rsidR="002456C0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2456C0"/>
        </w:tc>
      </w:tr>
    </w:tbl>
    <w:p w:rsidR="002456C0" w:rsidRDefault="00FB57F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2456C0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2456C0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456C0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456C0" w:rsidRDefault="00FB57F6">
      <w:pPr>
        <w:spacing w:after="28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2456C0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2456C0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456C0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298,72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987,04</w:t>
            </w:r>
          </w:p>
        </w:tc>
      </w:tr>
      <w:tr w:rsidR="002456C0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298,72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987,04</w:t>
            </w:r>
          </w:p>
        </w:tc>
      </w:tr>
      <w:tr w:rsidR="002456C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ubezp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 wolontariatu, opłaty za wyk. badań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fizykochem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298,72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987,04</w:t>
            </w:r>
          </w:p>
        </w:tc>
      </w:tr>
    </w:tbl>
    <w:p w:rsidR="002456C0" w:rsidRDefault="00FB57F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2456C0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2456C0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456C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456C0" w:rsidRDefault="002456C0"/>
        </w:tc>
      </w:tr>
      <w:tr w:rsidR="002456C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456C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456C0" w:rsidRDefault="00FB57F6">
      <w:pPr>
        <w:spacing w:after="3" w:line="261" w:lineRule="auto"/>
        <w:ind w:left="-3" w:right="8507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2456C0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2456C0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2456C0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456C0" w:rsidRDefault="002456C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456C0" w:rsidRDefault="00FB57F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2456C0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456C0" w:rsidRDefault="00FB57F6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left="337" w:right="330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2456C0">
        <w:trPr>
          <w:trHeight w:val="7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81 117,41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112 083,81</w:t>
            </w:r>
          </w:p>
        </w:tc>
      </w:tr>
    </w:tbl>
    <w:p w:rsidR="002456C0" w:rsidRDefault="00FB57F6">
      <w:pPr>
        <w:spacing w:after="0" w:line="265" w:lineRule="auto"/>
        <w:ind w:right="6634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2456C0" w:rsidRDefault="00FB57F6">
      <w:pPr>
        <w:spacing w:after="0"/>
      </w:pPr>
      <w:r>
        <w:br w:type="page"/>
      </w:r>
    </w:p>
    <w:p w:rsidR="002456C0" w:rsidRDefault="00FB57F6">
      <w:pPr>
        <w:spacing w:after="187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2456C0" w:rsidRDefault="00FB57F6">
      <w:pPr>
        <w:spacing w:after="3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51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2456C0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456C0" w:rsidRDefault="00FB57F6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456C0" w:rsidRDefault="00FB57F6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456C0" w:rsidRDefault="00FB57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456C0" w:rsidRDefault="00FB57F6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2456C0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2456C0" w:rsidRDefault="00FB57F6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2456C0" w:rsidRDefault="00FB57F6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456C0" w:rsidRDefault="00FB57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456C0" w:rsidRDefault="00FB57F6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2456C0" w:rsidRDefault="00FB57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2456C0" w:rsidRDefault="00FB57F6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2456C0" w:rsidRDefault="00FB57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456C0" w:rsidRDefault="00FB57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456C0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456C0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456C0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456C0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456C0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456C0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456C0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456C0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456C0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456C0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456C0" w:rsidRDefault="002456C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456C0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456C0" w:rsidRDefault="00FB57F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456C0" w:rsidRDefault="00FB57F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2456C0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2456C0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66 083,06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59 429,23</w:t>
            </w:r>
          </w:p>
        </w:tc>
      </w:tr>
      <w:tr w:rsidR="002456C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456C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58 363,00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59 261,00</w:t>
            </w:r>
          </w:p>
        </w:tc>
      </w:tr>
      <w:tr w:rsidR="002456C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196,16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7 523,90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168,23</w:t>
            </w:r>
          </w:p>
        </w:tc>
      </w:tr>
      <w:tr w:rsidR="002456C0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66 083,06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59 429,23</w:t>
            </w:r>
          </w:p>
        </w:tc>
      </w:tr>
    </w:tbl>
    <w:p w:rsidR="002456C0" w:rsidRDefault="00FB57F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2456C0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2456C0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2456C0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</w:tbl>
    <w:p w:rsidR="002456C0" w:rsidRDefault="00FB57F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2456C0" w:rsidRDefault="00FB57F6">
      <w:pPr>
        <w:spacing w:after="10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0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1776"/>
        <w:gridCol w:w="286"/>
        <w:gridCol w:w="1532"/>
      </w:tblGrid>
      <w:tr w:rsidR="002456C0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456C0" w:rsidRDefault="00FB57F6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2456C0" w:rsidRDefault="00FB57F6">
            <w:pPr>
              <w:spacing w:after="0"/>
              <w:ind w:left="54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2456C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456C0" w:rsidRDefault="00FB57F6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2456C0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456C0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456C0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262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456C0" w:rsidRDefault="002456C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</w:tbl>
    <w:p w:rsidR="002456C0" w:rsidRDefault="00FB57F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2456C0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2456C0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456C0" w:rsidRDefault="00FB57F6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2456C0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456C0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456C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456C0" w:rsidRDefault="002456C0"/>
        </w:tc>
      </w:tr>
      <w:tr w:rsidR="002456C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456C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9 854,73</w:t>
            </w:r>
          </w:p>
        </w:tc>
      </w:tr>
      <w:tr w:rsidR="002456C0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456C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9 854,73</w:t>
            </w:r>
          </w:p>
        </w:tc>
      </w:tr>
      <w:tr w:rsidR="002456C0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9 854,73</w:t>
            </w:r>
          </w:p>
        </w:tc>
      </w:tr>
      <w:tr w:rsidR="002456C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</w:tbl>
    <w:p w:rsidR="002456C0" w:rsidRDefault="00FB57F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28" w:type="dxa"/>
        <w:tblCellMar>
          <w:top w:w="60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2456C0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alizowanych przez organy podatkowe podległe ministrowi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własciwemu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456C0" w:rsidRDefault="00FB57F6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2456C0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456C0" w:rsidRDefault="00FB57F6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</w:tbl>
    <w:p w:rsidR="002456C0" w:rsidRDefault="00FB57F6">
      <w:r>
        <w:br w:type="page"/>
      </w:r>
    </w:p>
    <w:p w:rsidR="002456C0" w:rsidRDefault="00FB57F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2456C0" w:rsidRDefault="00FB57F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28" w:tblpY="57"/>
        <w:tblOverlap w:val="never"/>
        <w:tblW w:w="10203" w:type="dxa"/>
        <w:tblInd w:w="0" w:type="dxa"/>
        <w:tblCellMar>
          <w:top w:w="0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109"/>
        <w:gridCol w:w="274"/>
      </w:tblGrid>
      <w:tr w:rsidR="002456C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RZiS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4"/>
              </w:rPr>
              <w:t>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2456C0"/>
        </w:tc>
      </w:tr>
      <w:tr w:rsidR="002456C0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456C0" w:rsidRDefault="00FB57F6">
            <w:pPr>
              <w:spacing w:after="0"/>
              <w:ind w:left="413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bieżącego</w:t>
            </w:r>
          </w:p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2456C0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456C0" w:rsidRDefault="002456C0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456C0" w:rsidRDefault="002456C0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456C0" w:rsidRDefault="002456C0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456C0" w:rsidRDefault="002456C0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456C0" w:rsidRDefault="002456C0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8 030,14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456C0" w:rsidRDefault="002456C0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2456C0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2456C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2456C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2456C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8 030,14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2456C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przychody z tyt. opłat za pobyt (DPS,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4"/>
              </w:rPr>
              <w:t>DDz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4"/>
              </w:rPr>
              <w:t>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8 030,14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456C0" w:rsidRDefault="002456C0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8 030,14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2456C0" w:rsidRDefault="002456C0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</w:tbl>
    <w:p w:rsidR="002456C0" w:rsidRDefault="00FB57F6">
      <w:pPr>
        <w:spacing w:after="0"/>
        <w:ind w:right="5812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Obroty roku </w:t>
      </w:r>
      <w:r>
        <w:br w:type="page"/>
      </w:r>
    </w:p>
    <w:p w:rsidR="002456C0" w:rsidRDefault="00FB57F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2456C0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2456C0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34 021,27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12 647,00</w:t>
            </w:r>
          </w:p>
        </w:tc>
      </w:tr>
      <w:tr w:rsidR="002456C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100 195,42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58 610,26</w:t>
            </w:r>
          </w:p>
        </w:tc>
      </w:tr>
      <w:tr w:rsidR="002456C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4 653,64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3 826,19</w:t>
            </w:r>
          </w:p>
        </w:tc>
      </w:tr>
      <w:tr w:rsidR="002456C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138 870,33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75 083,45</w:t>
            </w:r>
          </w:p>
        </w:tc>
      </w:tr>
    </w:tbl>
    <w:p w:rsidR="002456C0" w:rsidRDefault="00FB57F6">
      <w:pPr>
        <w:numPr>
          <w:ilvl w:val="0"/>
          <w:numId w:val="5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2456C0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456C0" w:rsidRDefault="00FB57F6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2456C0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456C0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456C0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96 808,51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51 977,05</w:t>
            </w:r>
          </w:p>
        </w:tc>
      </w:tr>
      <w:tr w:rsidR="002456C0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89 783,53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46 531,10</w:t>
            </w:r>
          </w:p>
        </w:tc>
      </w:tr>
      <w:tr w:rsidR="002456C0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2 004,10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2 789,85</w:t>
            </w:r>
          </w:p>
        </w:tc>
      </w:tr>
      <w:tr w:rsidR="002456C0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zakład budżetowy, a także od środków trwałych oraz wartości niematerialnych i prawnych, na sfinansowanie których samorz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ub., zwroty kosztów upomnienia, nadwyżki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5 020,88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2 656,10</w:t>
            </w:r>
          </w:p>
        </w:tc>
      </w:tr>
      <w:tr w:rsidR="002456C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96 808,51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51 977,05</w:t>
            </w:r>
          </w:p>
        </w:tc>
      </w:tr>
    </w:tbl>
    <w:p w:rsidR="002456C0" w:rsidRDefault="00FB57F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28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2456C0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456C0" w:rsidRDefault="00FB57F6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2456C0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6 909,92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456C0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6 909,92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456C0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utworzenie odpisów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aktual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6 909,92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456C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6 909,92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456C0" w:rsidRDefault="00FB57F6">
      <w:r>
        <w:br w:type="page"/>
      </w:r>
    </w:p>
    <w:p w:rsidR="002456C0" w:rsidRDefault="00FB57F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2456C0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2456C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2456C0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474,38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3 592,23</w:t>
            </w:r>
          </w:p>
        </w:tc>
      </w:tr>
      <w:tr w:rsidR="002456C0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415,09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488,58</w:t>
            </w:r>
          </w:p>
        </w:tc>
      </w:tr>
      <w:tr w:rsidR="002456C0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59,29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3 103,65</w:t>
            </w:r>
          </w:p>
        </w:tc>
      </w:tr>
      <w:tr w:rsidR="002456C0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100,45</w:t>
            </w:r>
          </w:p>
        </w:tc>
      </w:tr>
      <w:tr w:rsidR="002456C0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100,45</w:t>
            </w:r>
          </w:p>
        </w:tc>
      </w:tr>
      <w:tr w:rsidR="002456C0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474,38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3 692,68</w:t>
            </w:r>
          </w:p>
        </w:tc>
      </w:tr>
    </w:tbl>
    <w:p w:rsidR="002456C0" w:rsidRDefault="00FB57F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28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2456C0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2456C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2456C0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456C0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100,45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456C0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2456C0"/>
        </w:tc>
      </w:tr>
      <w:tr w:rsidR="002456C0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100,45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2456C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100,45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456C0" w:rsidRDefault="00FB57F6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3" w:type="dxa"/>
        <w:tblInd w:w="-28" w:type="dxa"/>
        <w:tblCellMar>
          <w:top w:w="4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1610"/>
        <w:gridCol w:w="451"/>
        <w:gridCol w:w="1532"/>
        <w:gridCol w:w="1370"/>
        <w:gridCol w:w="298"/>
        <w:gridCol w:w="1383"/>
      </w:tblGrid>
      <w:tr w:rsidR="002456C0">
        <w:trPr>
          <w:trHeight w:val="202"/>
        </w:trPr>
        <w:tc>
          <w:tcPr>
            <w:tcW w:w="3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456C0" w:rsidRDefault="00FB57F6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2456C0" w:rsidRDefault="002456C0"/>
        </w:tc>
        <w:tc>
          <w:tcPr>
            <w:tcW w:w="335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2456C0" w:rsidRDefault="00FB57F6">
            <w:pPr>
              <w:spacing w:after="0"/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2456C0"/>
        </w:tc>
      </w:tr>
      <w:tr w:rsidR="002456C0">
        <w:trPr>
          <w:trHeight w:val="2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2456C0" w:rsidRDefault="00FB57F6">
            <w:pPr>
              <w:spacing w:after="0"/>
              <w:ind w:left="68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4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2456C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2456C0" w:rsidRDefault="00FB57F6">
            <w:pPr>
              <w:spacing w:after="0"/>
              <w:ind w:left="4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2456C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2456C0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Spółki, </w:t>
            </w:r>
            <w:r>
              <w:rPr>
                <w:rFonts w:ascii="Times New Roman" w:eastAsia="Times New Roman" w:hAnsi="Times New Roman" w:cs="Times New Roman"/>
                <w:sz w:val="14"/>
              </w:rPr>
              <w:t>w których Miasto posiada 100% udziałów, akcji w tym:</w:t>
            </w:r>
          </w:p>
        </w:tc>
        <w:tc>
          <w:tcPr>
            <w:tcW w:w="16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451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118,19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5 811,27</w:t>
            </w:r>
          </w:p>
        </w:tc>
      </w:tr>
      <w:tr w:rsidR="002456C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Centrum Medyczne Żelazna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118,19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5 811,27</w:t>
            </w:r>
          </w:p>
        </w:tc>
      </w:tr>
      <w:tr w:rsidR="002456C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Stołeczne Centrum Opiekuńczo-Lecznicze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Grochowski im. dr med. Rafała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Masztaka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Praski p.w. Przemienienia Pańskiego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SOLEC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Trasa Świętokrzyska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Spłóka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z o.o.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456C0" w:rsidRDefault="002456C0"/>
        </w:tc>
        <w:tc>
          <w:tcPr>
            <w:tcW w:w="451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456C0" w:rsidRDefault="002456C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2456C0" w:rsidRDefault="002456C0"/>
        </w:tc>
        <w:tc>
          <w:tcPr>
            <w:tcW w:w="4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118,19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2456C0" w:rsidRDefault="002456C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5 811,27</w:t>
            </w:r>
          </w:p>
        </w:tc>
      </w:tr>
    </w:tbl>
    <w:p w:rsidR="002456C0" w:rsidRDefault="00FB57F6">
      <w:pPr>
        <w:numPr>
          <w:ilvl w:val="1"/>
          <w:numId w:val="5"/>
        </w:numPr>
        <w:spacing w:after="3" w:line="261" w:lineRule="auto"/>
        <w:ind w:right="54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2456C0" w:rsidRDefault="00FB57F6">
      <w:pPr>
        <w:numPr>
          <w:ilvl w:val="2"/>
          <w:numId w:val="5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5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2456C0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456C0" w:rsidRDefault="00FB57F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456C0" w:rsidRDefault="00FB57F6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456C0" w:rsidRDefault="00FB57F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2456C0" w:rsidRDefault="00FB57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2456C0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72,00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70,00</w:t>
            </w:r>
          </w:p>
        </w:tc>
      </w:tr>
    </w:tbl>
    <w:p w:rsidR="002456C0" w:rsidRDefault="00FB57F6">
      <w:pPr>
        <w:numPr>
          <w:ilvl w:val="2"/>
          <w:numId w:val="5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28" w:type="dxa"/>
        <w:tblCellMar>
          <w:top w:w="4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2456C0">
        <w:trPr>
          <w:trHeight w:val="76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2456C0" w:rsidRDefault="00FB57F6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2456C0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456C0" w:rsidRDefault="00FB57F6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456C0" w:rsidRDefault="00FB57F6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2456C0" w:rsidRDefault="00FB57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456C0" w:rsidRDefault="00FB57F6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2456C0">
        <w:trPr>
          <w:trHeight w:val="302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brak zdarzeń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03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456C0" w:rsidRDefault="002456C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</w:tbl>
    <w:p w:rsidR="002456C0" w:rsidRDefault="00FB57F6">
      <w:pPr>
        <w:numPr>
          <w:ilvl w:val="2"/>
          <w:numId w:val="5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20" w:type="dxa"/>
        <w:tblInd w:w="-28" w:type="dxa"/>
        <w:tblCellMar>
          <w:top w:w="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03"/>
        <w:gridCol w:w="1674"/>
        <w:gridCol w:w="144"/>
        <w:gridCol w:w="1637"/>
        <w:gridCol w:w="734"/>
        <w:gridCol w:w="1328"/>
        <w:gridCol w:w="1532"/>
        <w:gridCol w:w="248"/>
        <w:gridCol w:w="1420"/>
        <w:gridCol w:w="2078"/>
      </w:tblGrid>
      <w:tr w:rsidR="002456C0">
        <w:trPr>
          <w:gridAfter w:val="1"/>
          <w:wAfter w:w="2078" w:type="dxa"/>
          <w:trHeight w:val="90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2456C0" w:rsidRDefault="00FB57F6">
            <w:pPr>
              <w:spacing w:after="0"/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2456C0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456C0" w:rsidRDefault="00FB57F6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456C0" w:rsidRDefault="00FB57F6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456C0" w:rsidRDefault="00FB57F6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2456C0" w:rsidRDefault="00FB57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456C0" w:rsidRDefault="00FB57F6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2456C0" w:rsidRDefault="00FB57F6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2456C0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brak zdarzeń</w:t>
            </w:r>
          </w:p>
        </w:tc>
        <w:tc>
          <w:tcPr>
            <w:tcW w:w="2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gridAfter w:val="1"/>
          <w:wAfter w:w="2078" w:type="dxa"/>
          <w:trHeight w:val="291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2456C0" w:rsidRDefault="002456C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456C0" w:rsidRDefault="002456C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456C0" w:rsidRDefault="002456C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456C0" w:rsidRDefault="00FB57F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6C0" w:rsidRDefault="002456C0"/>
        </w:tc>
      </w:tr>
      <w:tr w:rsidR="002456C0">
        <w:tblPrEx>
          <w:tblCellMar>
            <w:top w:w="0" w:type="dxa"/>
            <w:right w:w="0" w:type="dxa"/>
          </w:tblCellMar>
        </w:tblPrEx>
        <w:trPr>
          <w:gridBefore w:val="1"/>
          <w:wBefore w:w="103" w:type="dxa"/>
          <w:trHeight w:val="400"/>
        </w:trPr>
        <w:tc>
          <w:tcPr>
            <w:tcW w:w="41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56C0" w:rsidRDefault="00FB57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2456C0" w:rsidRDefault="00FB57F6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6C0" w:rsidRDefault="00FB57F6">
            <w:pPr>
              <w:spacing w:after="0"/>
              <w:ind w:left="341" w:right="1384" w:firstLine="307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56C0" w:rsidRDefault="00FB57F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2456C0" w:rsidRDefault="00FB57F6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FB57F6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4" w:h="11904" w:orient="landscape"/>
      <w:pgMar w:top="1259" w:right="861" w:bottom="309" w:left="298" w:header="489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B57F6">
      <w:pPr>
        <w:spacing w:after="0" w:line="240" w:lineRule="auto"/>
      </w:pPr>
      <w:r>
        <w:separator/>
      </w:r>
    </w:p>
  </w:endnote>
  <w:endnote w:type="continuationSeparator" w:id="0">
    <w:p w:rsidR="00000000" w:rsidRDefault="00FB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C0" w:rsidRDefault="002456C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C0" w:rsidRDefault="002456C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C0" w:rsidRDefault="002456C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C0" w:rsidRDefault="00FB57F6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2456C0" w:rsidRDefault="00FB57F6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C0" w:rsidRDefault="00FB57F6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2456C0" w:rsidRDefault="00FB57F6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C0" w:rsidRDefault="00FB57F6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2456C0" w:rsidRDefault="00FB57F6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C0" w:rsidRDefault="00FB57F6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C0" w:rsidRDefault="00FB57F6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</w:t>
    </w:r>
    <w:r>
      <w:rPr>
        <w:rFonts w:ascii="Arial" w:eastAsia="Arial" w:hAnsi="Arial" w:cs="Arial"/>
        <w:sz w:val="15"/>
      </w:rPr>
      <w:t>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C0" w:rsidRDefault="00FB57F6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B57F6">
      <w:pPr>
        <w:spacing w:after="0" w:line="240" w:lineRule="auto"/>
      </w:pPr>
      <w:r>
        <w:separator/>
      </w:r>
    </w:p>
  </w:footnote>
  <w:footnote w:type="continuationSeparator" w:id="0">
    <w:p w:rsidR="00000000" w:rsidRDefault="00FB5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C0" w:rsidRDefault="002456C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C0" w:rsidRDefault="002456C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C0" w:rsidRDefault="002456C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C0" w:rsidRDefault="00FB57F6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1254506</wp:posOffset>
              </wp:positionV>
              <wp:extent cx="5769229" cy="9144"/>
              <wp:effectExtent l="0" t="0" r="0" b="0"/>
              <wp:wrapSquare wrapText="bothSides"/>
              <wp:docPr id="87654" name="Group 876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4015" name="Shape 94015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9003BA" id="Group 87654" o:spid="_x0000_s1026" style="position:absolute;margin-left:83.65pt;margin-top:98.8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">
              <v:shape id="Shape 94015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GCUscA&#10;AADeAAAADwAAAGRycy9kb3ducmV2LnhtbESPQWvCQBSE7wX/w/KEXkR3I221qauUasWDhxql50f2&#10;NQlm36bZVeO/dwtCj8PMfMPMFp2txZlaXznWkIwUCOLcmYoLDYf953AKwgdkg7Vj0nAlD4t572GG&#10;qXEX3tE5C4WIEPYpaihDaFIpfV6SRT9yDXH0flxrMUTZFtK0eIlwW8uxUi/SYsVxocSGPkrKj9nJ&#10;aljRYP09/jrS/jAJyfJX0XW7Iq0f+937G4hAXfgP39sbo+H1SSXP8HcnXg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BglL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4"/>
      </w:rPr>
      <w:t xml:space="preserve">XXXVII Liceum Ogólnokształcące im. Jarosława Dąbrowskiego </w:t>
    </w:r>
  </w:p>
  <w:p w:rsidR="002456C0" w:rsidRDefault="00FB57F6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2456C0" w:rsidRDefault="00FB57F6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2456C0" w:rsidRDefault="00FB57F6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C0" w:rsidRDefault="00FB57F6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1254506</wp:posOffset>
              </wp:positionV>
              <wp:extent cx="5769229" cy="9144"/>
              <wp:effectExtent l="0" t="0" r="0" b="0"/>
              <wp:wrapSquare wrapText="bothSides"/>
              <wp:docPr id="87604" name="Group 876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4014" name="Shape 94014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B8024A7" id="Group 87604" o:spid="_x0000_s1026" style="position:absolute;margin-left:83.65pt;margin-top:98.8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">
              <v:shape id="Shape 94014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0nycYA&#10;AADeAAAADwAAAGRycy9kb3ducmV2LnhtbESPT2sCMRTE7wW/Q3iCF9FkRVrdGqX4jx48WBXPj83r&#10;7uLmZbuJun77piD0OMzMb5jZorWVuFHjS8cakqECQZw5U3Ku4XTcDCYgfEA2WDkmDQ/ysJh3XmaY&#10;GnfnL7odQi4ihH2KGooQ6lRKnxVk0Q9dTRy9b9dYDFE2uTQN3iPcVnKk1Ku0WHJcKLCmZUHZ5XC1&#10;GtbU355H+wsdT28hWf0oeuzWpHWv2368gwjUhv/ws/1pNEzHKhnD3514Be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0nyc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4"/>
      </w:rPr>
      <w:t xml:space="preserve">XXXVII Liceum Ogólnokształcące im. Jarosława Dąbrowskiego </w:t>
    </w:r>
  </w:p>
  <w:p w:rsidR="002456C0" w:rsidRDefault="00FB57F6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2456C0" w:rsidRDefault="00FB57F6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2456C0" w:rsidRDefault="00FB57F6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C0" w:rsidRDefault="00FB57F6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1254506</wp:posOffset>
              </wp:positionV>
              <wp:extent cx="5769229" cy="9144"/>
              <wp:effectExtent l="0" t="0" r="0" b="0"/>
              <wp:wrapSquare wrapText="bothSides"/>
              <wp:docPr id="87554" name="Group 875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4013" name="Shape 94013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1711BD5" id="Group 87554" o:spid="_x0000_s1026" style="position:absolute;margin-left:83.65pt;margin-top:98.8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">
              <v:shape id="Shape 94013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S/vccA&#10;AADeAAAADwAAAGRycy9kb3ducmV2LnhtbESPQWvCQBSE7wX/w/KEXkR3Y0u1qauUasWDhxql50f2&#10;NQlm36bZVeO/dwtCj8PMfMPMFp2txZlaXznWkIwUCOLcmYoLDYf953AKwgdkg7Vj0nAlD4t572GG&#10;qXEX3tE5C4WIEPYpaihDaFIpfV6SRT9yDXH0flxrMUTZFtK0eIlwW8uxUi/SYsVxocSGPkrKj9nJ&#10;aljRYP09/jrS/jAJyfJX0XW7Iq0f+937G4hAXfgP39sbo+H1WSVP8HcnXg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kv73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4"/>
      </w:rPr>
      <w:t>XXXVII Liceum Ogólnokształcące im. Jarosława Dąbrowsk</w:t>
    </w:r>
    <w:r>
      <w:rPr>
        <w:rFonts w:ascii="Times New Roman" w:eastAsia="Times New Roman" w:hAnsi="Times New Roman" w:cs="Times New Roman"/>
        <w:b/>
        <w:sz w:val="24"/>
      </w:rPr>
      <w:t xml:space="preserve">iego </w:t>
    </w:r>
  </w:p>
  <w:p w:rsidR="002456C0" w:rsidRDefault="00FB57F6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2456C0" w:rsidRDefault="00FB57F6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2456C0" w:rsidRDefault="00FB57F6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C0" w:rsidRDefault="00FB57F6">
    <w:pPr>
      <w:spacing w:after="5"/>
      <w:ind w:left="561"/>
      <w:jc w:val="center"/>
    </w:pPr>
    <w:r>
      <w:rPr>
        <w:rFonts w:ascii="Times New Roman" w:eastAsia="Times New Roman" w:hAnsi="Times New Roman" w:cs="Times New Roman"/>
        <w:sz w:val="15"/>
      </w:rPr>
      <w:t>XXXVII Liceum Ogólnokształcące im. Jarosława Dąbrowskiego</w:t>
    </w:r>
  </w:p>
  <w:p w:rsidR="002456C0" w:rsidRDefault="00FB57F6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2020 r.</w:t>
    </w:r>
  </w:p>
  <w:p w:rsidR="002456C0" w:rsidRDefault="00FB57F6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C0" w:rsidRDefault="00FB57F6">
    <w:pPr>
      <w:spacing w:after="5"/>
      <w:ind w:left="561"/>
      <w:jc w:val="center"/>
    </w:pPr>
    <w:r>
      <w:rPr>
        <w:rFonts w:ascii="Times New Roman" w:eastAsia="Times New Roman" w:hAnsi="Times New Roman" w:cs="Times New Roman"/>
        <w:sz w:val="15"/>
      </w:rPr>
      <w:t>XXXVII Liceum Ogólnokształcące im. Jarosława Dąbrowskiego</w:t>
    </w:r>
  </w:p>
  <w:p w:rsidR="002456C0" w:rsidRDefault="00FB57F6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2020 r.</w:t>
    </w:r>
  </w:p>
  <w:p w:rsidR="002456C0" w:rsidRDefault="00FB57F6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C0" w:rsidRDefault="00FB57F6">
    <w:pPr>
      <w:spacing w:after="5"/>
      <w:ind w:left="561"/>
      <w:jc w:val="center"/>
    </w:pPr>
    <w:r>
      <w:rPr>
        <w:rFonts w:ascii="Times New Roman" w:eastAsia="Times New Roman" w:hAnsi="Times New Roman" w:cs="Times New Roman"/>
        <w:sz w:val="15"/>
      </w:rPr>
      <w:t>XXXVII Liceum Ogólnokształcące im. Jarosława Dąbrowskiego</w:t>
    </w:r>
  </w:p>
  <w:p w:rsidR="002456C0" w:rsidRDefault="00FB57F6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</w:t>
    </w:r>
    <w:r>
      <w:rPr>
        <w:rFonts w:ascii="Times New Roman" w:eastAsia="Times New Roman" w:hAnsi="Times New Roman" w:cs="Times New Roman"/>
        <w:sz w:val="15"/>
      </w:rPr>
      <w:t>acja dodatkowa do sprawozdania finansowego za rok obrotowy zakończony 31 grudnia 2020 r.</w:t>
    </w:r>
  </w:p>
  <w:p w:rsidR="002456C0" w:rsidRDefault="00FB57F6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2EF7"/>
    <w:multiLevelType w:val="hybridMultilevel"/>
    <w:tmpl w:val="D0C4786A"/>
    <w:lvl w:ilvl="0" w:tplc="F6B07C10">
      <w:start w:val="1"/>
      <w:numFmt w:val="bullet"/>
      <w:lvlText w:val=""/>
      <w:lvlJc w:val="left"/>
      <w:pPr>
        <w:ind w:left="1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648A7A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1654B8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6CC3C4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543F78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C0FE22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B4A014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4A78A8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2C769A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FA4DFC"/>
    <w:multiLevelType w:val="hybridMultilevel"/>
    <w:tmpl w:val="21CAB1EA"/>
    <w:lvl w:ilvl="0" w:tplc="F7924BA4">
      <w:start w:val="4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843C5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96F34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EAA23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90FD6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B2C05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8C725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06DD8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32A03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FB047D"/>
    <w:multiLevelType w:val="hybridMultilevel"/>
    <w:tmpl w:val="D6FE743C"/>
    <w:lvl w:ilvl="0" w:tplc="BFC69978">
      <w:start w:val="2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8844D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D8B4B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86C63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524C9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1A8E1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44E7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42F9D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8C524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695DBA"/>
    <w:multiLevelType w:val="multilevel"/>
    <w:tmpl w:val="0ADA94D6"/>
    <w:lvl w:ilvl="0">
      <w:start w:val="1"/>
      <w:numFmt w:val="decimal"/>
      <w:lvlText w:val="%1."/>
      <w:lvlJc w:val="left"/>
      <w:pPr>
        <w:ind w:left="911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3E5CE9"/>
    <w:multiLevelType w:val="multilevel"/>
    <w:tmpl w:val="391EB7AC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E071EC"/>
    <w:multiLevelType w:val="multilevel"/>
    <w:tmpl w:val="710A226E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C0"/>
    <w:rsid w:val="002456C0"/>
    <w:rsid w:val="00FB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4731F-262F-4735-AC80-8C672E0A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6"/>
      </w:numPr>
      <w:spacing w:after="4" w:line="268" w:lineRule="auto"/>
      <w:ind w:left="100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040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6271</Words>
  <Characters>37626</Characters>
  <Application>Microsoft Office Word</Application>
  <DocSecurity>0</DocSecurity>
  <Lines>313</Lines>
  <Paragraphs>87</Paragraphs>
  <ScaleCrop>false</ScaleCrop>
  <Company/>
  <LinksUpToDate>false</LinksUpToDate>
  <CharactersWithSpaces>43810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2021-05-07T08:01:00Z</dcterms:created>
  <dcterms:modified xsi:type="dcterms:W3CDTF">2021-05-07T08:01:00Z</dcterms:modified>
</cp:coreProperties>
</file>