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C3F" w:rsidRDefault="007A3236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ZSG/SR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996"/>
        <w:gridCol w:w="100"/>
        <w:gridCol w:w="896"/>
        <w:gridCol w:w="1458"/>
        <w:gridCol w:w="351"/>
        <w:gridCol w:w="1832"/>
        <w:gridCol w:w="996"/>
        <w:gridCol w:w="962"/>
      </w:tblGrid>
      <w:tr w:rsidR="00CC1C3F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C1C3F" w:rsidRDefault="007A3236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C1C3F" w:rsidRDefault="007A3236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C1C3F" w:rsidRDefault="007A3236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CC1C3F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C1C3F" w:rsidRDefault="007A3236">
            <w:pPr>
              <w:spacing w:after="0"/>
            </w:pPr>
            <w:r>
              <w:rPr>
                <w:sz w:val="11"/>
              </w:rPr>
              <w:t>Zespół Szkół Gastronomicznych im. prof. Eugeniusza Pijanowskiego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C1C3F" w:rsidRDefault="007A3236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C1C3F" w:rsidRDefault="007A3236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CC1C3F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C1C3F" w:rsidRDefault="007A3236">
            <w:pPr>
              <w:spacing w:after="0"/>
            </w:pPr>
            <w:r>
              <w:rPr>
                <w:sz w:val="11"/>
              </w:rPr>
              <w:t>ul. Poznańska 6/8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C1C3F" w:rsidRDefault="007A3236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C1C3F" w:rsidRDefault="00CC1C3F"/>
        </w:tc>
      </w:tr>
      <w:tr w:rsidR="00CC1C3F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C1C3F" w:rsidRDefault="007A3236">
            <w:pPr>
              <w:spacing w:after="0"/>
            </w:pPr>
            <w:r>
              <w:rPr>
                <w:sz w:val="11"/>
              </w:rPr>
              <w:t>00-680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C1C3F" w:rsidRDefault="007A3236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C1C3F" w:rsidRDefault="007A3236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CC1C3F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C1C3F" w:rsidRDefault="007A3236">
            <w:pPr>
              <w:spacing w:after="0"/>
            </w:pPr>
            <w:r>
              <w:rPr>
                <w:sz w:val="11"/>
              </w:rPr>
              <w:t>tel. 0226285628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C1C3F" w:rsidRDefault="007A3236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C1C3F" w:rsidRDefault="007A3236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CC1C3F" w:rsidRDefault="007A3236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CC1C3F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C1C3F" w:rsidRDefault="007A3236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CC1C3F" w:rsidRDefault="007A3236">
            <w:pPr>
              <w:spacing w:after="0"/>
            </w:pPr>
            <w:r>
              <w:rPr>
                <w:sz w:val="11"/>
              </w:rPr>
              <w:t>000185821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CC1C3F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CC1C3F"/>
        </w:tc>
      </w:tr>
      <w:tr w:rsidR="00CC1C3F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C1C3F" w:rsidRDefault="007A3236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C1C3F" w:rsidRDefault="007A3236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CC1C3F" w:rsidRDefault="007A3236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C1C3F" w:rsidRDefault="007A3236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C1C3F" w:rsidRDefault="007A3236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C1C3F" w:rsidRDefault="007A3236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CC1C3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C1C3F" w:rsidRDefault="007A3236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3"/>
              </w:rPr>
              <w:t>18 704 711,23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CC1C3F" w:rsidRDefault="007A3236">
            <w:pPr>
              <w:spacing w:after="0"/>
              <w:ind w:left="117"/>
              <w:jc w:val="center"/>
            </w:pPr>
            <w:r>
              <w:rPr>
                <w:b/>
                <w:sz w:val="13"/>
              </w:rPr>
              <w:t>18 113 798,77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C1C3F" w:rsidRDefault="007A3236">
            <w:pPr>
              <w:spacing w:after="0"/>
              <w:ind w:left="34"/>
            </w:pPr>
            <w:r>
              <w:rPr>
                <w:b/>
                <w:sz w:val="13"/>
              </w:rPr>
              <w:t>A.</w:t>
            </w:r>
            <w:r>
              <w:rPr>
                <w:b/>
                <w:sz w:val="13"/>
              </w:rPr>
              <w:t xml:space="preserve">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3"/>
              </w:rPr>
              <w:t>17 545 732,66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3"/>
              </w:rPr>
              <w:t>16 930 359,92</w:t>
            </w:r>
          </w:p>
        </w:tc>
      </w:tr>
      <w:tr w:rsidR="00CC1C3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 i prawne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C3F" w:rsidRDefault="007A323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3"/>
              </w:rPr>
              <w:t>31 700 652,91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3"/>
              </w:rPr>
              <w:t>32 261 317,79</w:t>
            </w:r>
          </w:p>
        </w:tc>
      </w:tr>
      <w:tr w:rsidR="00CC1C3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3"/>
              </w:rPr>
              <w:t>18 704 711,23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C3F" w:rsidRDefault="007A3236">
            <w:pPr>
              <w:spacing w:after="0"/>
              <w:ind w:left="117"/>
              <w:jc w:val="center"/>
            </w:pPr>
            <w:r>
              <w:rPr>
                <w:b/>
                <w:sz w:val="13"/>
              </w:rPr>
              <w:t>18 113 798,77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3"/>
              </w:rPr>
              <w:t>-14 144 781,21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3"/>
              </w:rPr>
              <w:t>-15 330 895,02</w:t>
            </w:r>
          </w:p>
        </w:tc>
      </w:tr>
      <w:tr w:rsidR="00CC1C3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114"/>
            </w:pPr>
            <w:r>
              <w:rPr>
                <w:sz w:val="13"/>
              </w:rPr>
              <w:t xml:space="preserve">1. </w:t>
            </w:r>
            <w:r>
              <w:rPr>
                <w:sz w:val="13"/>
              </w:rPr>
              <w:t>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18 704 711,23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C3F" w:rsidRDefault="007A3236">
            <w:pPr>
              <w:spacing w:after="0"/>
              <w:ind w:left="153"/>
            </w:pPr>
            <w:r>
              <w:rPr>
                <w:sz w:val="13"/>
              </w:rPr>
              <w:t>18 113 798,77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CC1C3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C3F" w:rsidRDefault="007A323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-14 144 781,21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-15 330 895,02</w:t>
            </w:r>
          </w:p>
        </w:tc>
      </w:tr>
      <w:tr w:rsidR="00CC1C3F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172"/>
            </w:pPr>
            <w:r>
              <w:rPr>
                <w:sz w:val="13"/>
              </w:rPr>
              <w:t xml:space="preserve">1.1.1. Grunty stanowiące własność jednostki samorządu terytorialnego, przekazane w użytkowanie wieczyste </w:t>
            </w:r>
            <w:r>
              <w:rPr>
                <w:sz w:val="13"/>
              </w:rPr>
              <w:t>innym podmiotom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CC1C3F" w:rsidRDefault="007A323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92"/>
            </w:pPr>
            <w:r>
              <w:rPr>
                <w:b/>
                <w:sz w:val="13"/>
              </w:rPr>
              <w:t>III. Odpisy z wyniku 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3"/>
              </w:rPr>
              <w:t>-10 139,04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3"/>
              </w:rPr>
              <w:t>-62,85</w:t>
            </w:r>
          </w:p>
        </w:tc>
      </w:tr>
      <w:tr w:rsidR="00CC1C3F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18 697 251,62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C3F" w:rsidRDefault="007A3236">
            <w:pPr>
              <w:spacing w:after="0"/>
              <w:ind w:left="153"/>
            </w:pPr>
            <w:r>
              <w:rPr>
                <w:sz w:val="13"/>
              </w:rPr>
              <w:t>18 107 831,08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CC1C3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7 459,61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C3F" w:rsidRDefault="007A3236">
            <w:pPr>
              <w:spacing w:after="0"/>
              <w:ind w:right="34"/>
              <w:jc w:val="right"/>
            </w:pPr>
            <w:r>
              <w:rPr>
                <w:sz w:val="13"/>
              </w:rPr>
              <w:t>5 967,69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CC1C3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C3F" w:rsidRDefault="007A323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CC1C3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C3F" w:rsidRDefault="007A323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3"/>
              </w:rPr>
              <w:t>1 543 118,97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3"/>
              </w:rPr>
              <w:t xml:space="preserve">1 519 </w:t>
            </w:r>
            <w:r>
              <w:rPr>
                <w:b/>
                <w:sz w:val="13"/>
              </w:rPr>
              <w:t>419,94</w:t>
            </w:r>
          </w:p>
        </w:tc>
      </w:tr>
      <w:tr w:rsidR="00CC1C3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C3F" w:rsidRDefault="007A323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CC1C3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C3F" w:rsidRDefault="007A323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3"/>
              </w:rPr>
              <w:t>1 543 118,97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3"/>
              </w:rPr>
              <w:t>1 519 419,94</w:t>
            </w:r>
          </w:p>
        </w:tc>
      </w:tr>
      <w:tr w:rsidR="00CC1C3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C3F" w:rsidRDefault="007A323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50 845,91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44 404,46</w:t>
            </w:r>
          </w:p>
        </w:tc>
      </w:tr>
      <w:tr w:rsidR="00CC1C3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C3F" w:rsidRDefault="007A323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143 180,04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132 982,85</w:t>
            </w:r>
          </w:p>
        </w:tc>
      </w:tr>
      <w:tr w:rsidR="00CC1C3F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C3F" w:rsidRDefault="007A323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</w:t>
            </w:r>
            <w:r>
              <w:rPr>
                <w:sz w:val="13"/>
              </w:rPr>
              <w:t>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522 007,61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475 255,10</w:t>
            </w:r>
          </w:p>
        </w:tc>
      </w:tr>
      <w:tr w:rsidR="00CC1C3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C3F" w:rsidRDefault="007A323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500 246,43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558 195,81</w:t>
            </w:r>
          </w:p>
        </w:tc>
      </w:tr>
      <w:tr w:rsidR="00CC1C3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C3F" w:rsidRDefault="007A323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11 979,52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14 101,03</w:t>
            </w:r>
          </w:p>
        </w:tc>
      </w:tr>
      <w:tr w:rsidR="00CC1C3F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57"/>
            </w:pPr>
            <w:r>
              <w:rPr>
                <w:b/>
                <w:sz w:val="13"/>
              </w:rPr>
              <w:t xml:space="preserve">V. Wartość mienia </w:t>
            </w:r>
            <w:r>
              <w:rPr>
                <w:b/>
                <w:sz w:val="13"/>
              </w:rPr>
              <w:t>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C3F" w:rsidRDefault="007A323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9 836,55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9 093,60</w:t>
            </w:r>
          </w:p>
        </w:tc>
      </w:tr>
      <w:tr w:rsidR="00CC1C3F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3"/>
              </w:rPr>
              <w:t>384 140,40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C3F" w:rsidRDefault="007A3236">
            <w:pPr>
              <w:spacing w:after="0"/>
              <w:ind w:left="309"/>
            </w:pPr>
            <w:r>
              <w:rPr>
                <w:b/>
                <w:sz w:val="13"/>
              </w:rPr>
              <w:t>335 981,09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CC1C3F" w:rsidRDefault="007A323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CC1C3F" w:rsidRDefault="007A3236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CC1C3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I. </w:t>
            </w:r>
            <w:r>
              <w:rPr>
                <w:b/>
                <w:sz w:val="13"/>
              </w:rPr>
              <w:t>Zapasy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3"/>
              </w:rPr>
              <w:t>30 411,53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C3F" w:rsidRDefault="007A323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13 883,56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305 022,91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285 387,09</w:t>
            </w:r>
          </w:p>
        </w:tc>
      </w:tr>
      <w:tr w:rsidR="00CC1C3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30 411,53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C3F" w:rsidRDefault="007A3236">
            <w:pPr>
              <w:spacing w:after="0"/>
              <w:ind w:right="34"/>
              <w:jc w:val="right"/>
            </w:pPr>
            <w:r>
              <w:rPr>
                <w:sz w:val="13"/>
              </w:rPr>
              <w:t>13 883,56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305 022,91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285 387,09</w:t>
            </w:r>
          </w:p>
        </w:tc>
      </w:tr>
      <w:tr w:rsidR="00CC1C3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C3F" w:rsidRDefault="007A323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CC1C3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114"/>
            </w:pPr>
            <w:r>
              <w:rPr>
                <w:sz w:val="13"/>
              </w:rPr>
              <w:t xml:space="preserve">3. </w:t>
            </w:r>
            <w:r>
              <w:rPr>
                <w:sz w:val="13"/>
              </w:rPr>
              <w:t>Produkty gotowe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C3F" w:rsidRDefault="007A323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CC1C3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C3F" w:rsidRDefault="007A323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CC1C3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3"/>
              </w:rPr>
              <w:t>315 713,37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C3F" w:rsidRDefault="007A3236">
            <w:pPr>
              <w:spacing w:after="0"/>
              <w:ind w:left="309"/>
            </w:pPr>
            <w:r>
              <w:rPr>
                <w:b/>
                <w:sz w:val="13"/>
              </w:rPr>
              <w:t>256 829,99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CC1C3F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CC1C3F"/>
        </w:tc>
      </w:tr>
      <w:tr w:rsidR="00CC1C3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C3F" w:rsidRDefault="007A323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CC1C3F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CC1C3F"/>
        </w:tc>
      </w:tr>
      <w:tr w:rsidR="00CC1C3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114"/>
            </w:pPr>
            <w:r>
              <w:rPr>
                <w:sz w:val="13"/>
              </w:rPr>
              <w:t xml:space="preserve">2. Należności od </w:t>
            </w:r>
            <w:r>
              <w:rPr>
                <w:sz w:val="13"/>
              </w:rPr>
              <w:t>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C3F" w:rsidRDefault="007A323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CC1C3F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CC1C3F"/>
        </w:tc>
      </w:tr>
      <w:tr w:rsidR="00CC1C3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C3F" w:rsidRDefault="007A323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CC1C3F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CC1C3F"/>
        </w:tc>
      </w:tr>
      <w:tr w:rsidR="00CC1C3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315 713,37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C3F" w:rsidRDefault="007A3236">
            <w:pPr>
              <w:spacing w:after="0"/>
              <w:ind w:left="310"/>
            </w:pPr>
            <w:r>
              <w:rPr>
                <w:sz w:val="13"/>
              </w:rPr>
              <w:t>256 829,99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CC1C3F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CC1C3F"/>
        </w:tc>
      </w:tr>
      <w:tr w:rsidR="00CC1C3F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C3F" w:rsidRDefault="007A323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CC1C3F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CC1C3F"/>
        </w:tc>
      </w:tr>
      <w:tr w:rsidR="00CC1C3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III. </w:t>
            </w:r>
            <w:r>
              <w:rPr>
                <w:b/>
                <w:sz w:val="13"/>
              </w:rPr>
              <w:t>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3"/>
              </w:rPr>
              <w:t>38 015,50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C3F" w:rsidRDefault="007A323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65 267,54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CC1C3F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CC1C3F"/>
        </w:tc>
      </w:tr>
      <w:tr w:rsidR="00CC1C3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C3F" w:rsidRDefault="007A323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CC1C3F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CC1C3F"/>
        </w:tc>
      </w:tr>
      <w:tr w:rsidR="00CC1C3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28 178,95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C3F" w:rsidRDefault="007A3236">
            <w:pPr>
              <w:spacing w:after="0"/>
              <w:ind w:right="34"/>
              <w:jc w:val="right"/>
            </w:pPr>
            <w:r>
              <w:rPr>
                <w:sz w:val="13"/>
              </w:rPr>
              <w:t>56 173,94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CC1C3F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CC1C3F"/>
        </w:tc>
      </w:tr>
      <w:tr w:rsidR="00CC1C3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C3F" w:rsidRDefault="007A323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CC1C3F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CC1C3F"/>
        </w:tc>
      </w:tr>
      <w:tr w:rsidR="00CC1C3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114"/>
            </w:pPr>
            <w:r>
              <w:rPr>
                <w:sz w:val="13"/>
              </w:rPr>
              <w:lastRenderedPageBreak/>
              <w:t xml:space="preserve">4. Inne środki </w:t>
            </w:r>
            <w:r>
              <w:rPr>
                <w:sz w:val="13"/>
              </w:rPr>
              <w:t>pieniężne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9 836,55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C3F" w:rsidRDefault="007A3236">
            <w:pPr>
              <w:spacing w:after="0"/>
              <w:ind w:right="34"/>
              <w:jc w:val="right"/>
            </w:pPr>
            <w:r>
              <w:rPr>
                <w:sz w:val="13"/>
              </w:rPr>
              <w:t>9 093,60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CC1C3F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CC1C3F"/>
        </w:tc>
      </w:tr>
      <w:tr w:rsidR="00CC1C3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C3F" w:rsidRDefault="007A323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CC1C3F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CC1C3F"/>
        </w:tc>
      </w:tr>
      <w:tr w:rsidR="00CC1C3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C3F" w:rsidRDefault="007A323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CC1C3F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CC1C3F"/>
        </w:tc>
      </w:tr>
      <w:tr w:rsidR="00CC1C3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C3F" w:rsidRDefault="007A323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CC1C3F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CC1C3F"/>
        </w:tc>
      </w:tr>
      <w:tr w:rsidR="00CC1C3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C1C3F" w:rsidRDefault="007A323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7A323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CC1C3F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1C3F" w:rsidRDefault="00CC1C3F"/>
        </w:tc>
      </w:tr>
      <w:tr w:rsidR="00CC1C3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C1C3F" w:rsidRDefault="007A3236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3"/>
              </w:rPr>
              <w:t>19 088 851,63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CC1C3F" w:rsidRDefault="007A3236">
            <w:pPr>
              <w:spacing w:after="0"/>
              <w:ind w:left="117"/>
              <w:jc w:val="center"/>
            </w:pPr>
            <w:r>
              <w:rPr>
                <w:b/>
                <w:sz w:val="13"/>
              </w:rPr>
              <w:t>18 449 779,86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C1C3F" w:rsidRDefault="007A3236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3"/>
              </w:rPr>
              <w:t>19 088 851,63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3"/>
              </w:rPr>
              <w:t>18 449 779,86</w:t>
            </w:r>
          </w:p>
        </w:tc>
      </w:tr>
      <w:tr w:rsidR="00CC1C3F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C3F" w:rsidRDefault="007A3236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CC1C3F" w:rsidRDefault="007A3236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1C3F" w:rsidRDefault="007A3236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CC1C3F" w:rsidRDefault="007A3236">
            <w:pPr>
              <w:spacing w:after="0"/>
              <w:ind w:left="149" w:right="636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C3F" w:rsidRDefault="007A3236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CC1C3F" w:rsidRDefault="007A3236">
            <w:pPr>
              <w:spacing w:after="0"/>
              <w:ind w:left="242"/>
              <w:jc w:val="center"/>
            </w:pPr>
            <w:r>
              <w:rPr>
                <w:sz w:val="13"/>
              </w:rPr>
              <w:t xml:space="preserve"> Kierownik </w:t>
            </w:r>
            <w:r>
              <w:rPr>
                <w:sz w:val="13"/>
              </w:rPr>
              <w:t>jednostki</w:t>
            </w:r>
          </w:p>
        </w:tc>
      </w:tr>
    </w:tbl>
    <w:p w:rsidR="00CC1C3F" w:rsidRDefault="007A3236">
      <w:pPr>
        <w:spacing w:after="306"/>
        <w:ind w:left="127"/>
        <w:jc w:val="center"/>
      </w:pPr>
      <w:r>
        <w:rPr>
          <w:sz w:val="11"/>
        </w:rPr>
        <w:t>Strona 1 z 1</w:t>
      </w:r>
    </w:p>
    <w:p w:rsidR="00CC1C3F" w:rsidRDefault="007A3236">
      <w:pPr>
        <w:spacing w:after="0"/>
      </w:pPr>
      <w:r>
        <w:rPr>
          <w:sz w:val="11"/>
        </w:rPr>
        <w:t>Finanse VULCAN wersja 21.03.0009.29329, VULCAN sp. z o.o., licencja: warszawasrodmiescie, Finanse VULCAN lic. 010860, Dzielnicowe Biuro Finansów Oświaty - Śródmieście m. st. Warszawy, 00-375 Warszawa, Smolna 10A</w:t>
      </w:r>
    </w:p>
    <w:p w:rsidR="00CC1C3F" w:rsidRDefault="007A3236">
      <w:pPr>
        <w:pStyle w:val="Nagwek1"/>
        <w:numPr>
          <w:ilvl w:val="0"/>
          <w:numId w:val="0"/>
        </w:numPr>
        <w:ind w:left="32"/>
      </w:pPr>
      <w:r>
        <w:t>Jednostka: ZSG/SR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CC1C3F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C1C3F" w:rsidRDefault="00CC1C3F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CC1C3F">
        <w:trPr>
          <w:trHeight w:val="3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C1C3F" w:rsidRDefault="007A3236">
            <w:pPr>
              <w:spacing w:after="0"/>
            </w:pPr>
            <w:r>
              <w:rPr>
                <w:sz w:val="13"/>
              </w:rPr>
              <w:t>Zespół Szkół Gastronomicznych im. prof. Eugeniusza Pijanowskiego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C1C3F" w:rsidRDefault="007A3236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C1C3F" w:rsidRDefault="007A3236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CC1C3F">
        <w:trPr>
          <w:trHeight w:val="25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C1C3F" w:rsidRDefault="007A3236">
            <w:pPr>
              <w:spacing w:after="0"/>
            </w:pPr>
            <w:r>
              <w:rPr>
                <w:sz w:val="13"/>
              </w:rPr>
              <w:t>ul. Poznańska 6/8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C1C3F" w:rsidRDefault="007A3236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C1C3F" w:rsidRDefault="00CC1C3F"/>
        </w:tc>
      </w:tr>
      <w:tr w:rsidR="00CC1C3F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C1C3F" w:rsidRDefault="007A3236">
            <w:pPr>
              <w:spacing w:after="0"/>
            </w:pPr>
            <w:r>
              <w:rPr>
                <w:sz w:val="13"/>
              </w:rPr>
              <w:t>00-680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C1C3F" w:rsidRDefault="007A3236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C1C3F" w:rsidRDefault="00CC1C3F"/>
        </w:tc>
      </w:tr>
      <w:tr w:rsidR="00CC1C3F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C1C3F" w:rsidRDefault="007A3236">
            <w:pPr>
              <w:spacing w:after="0"/>
            </w:pPr>
            <w:r>
              <w:rPr>
                <w:sz w:val="13"/>
              </w:rPr>
              <w:t>tel. 0226285628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C1C3F" w:rsidRDefault="007A3236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C1C3F" w:rsidRDefault="007A3236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CC1C3F" w:rsidRDefault="007A3236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CC1C3F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C1C3F" w:rsidRDefault="007A3236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CC1C3F" w:rsidRDefault="007A3236">
            <w:pPr>
              <w:spacing w:after="0"/>
            </w:pPr>
            <w:r>
              <w:rPr>
                <w:sz w:val="13"/>
              </w:rPr>
              <w:t>000185821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</w:tr>
      <w:tr w:rsidR="00CC1C3F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C1C3F" w:rsidRDefault="00CC1C3F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C1C3F" w:rsidRDefault="007A3236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C1C3F" w:rsidRDefault="007A3236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C3F" w:rsidRDefault="007A3236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5"/>
              </w:rPr>
              <w:t>308 162,33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5"/>
              </w:rPr>
              <w:t>144 298,84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304 311,48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144 284,84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3 850,85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14,00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5"/>
              </w:rPr>
              <w:t>14 900 142,19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5"/>
              </w:rPr>
              <w:t>15 649 571,68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590 387,15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587 981,41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II. Zużycie materiałów i</w:t>
            </w:r>
            <w:r>
              <w:rPr>
                <w:sz w:val="15"/>
              </w:rPr>
              <w:t xml:space="preserve">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1 449 833,43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1 161 575,28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651 446,74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424 789,54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34 718,00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32 712,48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9 771 591,86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10 780 840,29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2 330 619,95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2 580 739,37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11 559,23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14 957,99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59 985,83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65 975,32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b/>
                <w:sz w:val="15"/>
              </w:rPr>
              <w:t xml:space="preserve">C. Zysk (strata) z działalności podstawowej </w:t>
            </w:r>
            <w:r>
              <w:rPr>
                <w:b/>
                <w:sz w:val="15"/>
              </w:rPr>
              <w:t>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5"/>
              </w:rPr>
              <w:t>-14 591 979,86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5"/>
              </w:rPr>
              <w:t>-15 505 272,84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5"/>
              </w:rPr>
              <w:t>453 572,91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5"/>
              </w:rPr>
              <w:t>174 491,87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453 572,91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174 491,87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b/>
                <w:sz w:val="15"/>
              </w:rPr>
              <w:t xml:space="preserve">E. Pozostałe koszty </w:t>
            </w:r>
            <w:r>
              <w:rPr>
                <w:b/>
                <w:sz w:val="15"/>
              </w:rPr>
              <w:t>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5"/>
              </w:rPr>
              <w:t>6 624,54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5"/>
              </w:rPr>
              <w:t>3 008,82</w:t>
            </w:r>
          </w:p>
        </w:tc>
      </w:tr>
      <w:tr w:rsidR="00CC1C3F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6 624,54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3 008,82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b/>
                <w:sz w:val="15"/>
              </w:rPr>
              <w:lastRenderedPageBreak/>
              <w:t xml:space="preserve">F. </w:t>
            </w:r>
            <w:r>
              <w:rPr>
                <w:b/>
                <w:sz w:val="15"/>
              </w:rPr>
              <w:t>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5"/>
              </w:rPr>
              <w:t>-14 145 031,49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5"/>
              </w:rPr>
              <w:t>-15 333 789,79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5"/>
              </w:rPr>
              <w:t>5 698,00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5"/>
              </w:rPr>
              <w:t>5 647,83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5 698,00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5 647,83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5"/>
              </w:rPr>
              <w:t>5 447,72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5"/>
              </w:rPr>
              <w:t>2 753,06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5 447,72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2 753,06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5"/>
              </w:rPr>
              <w:t>-14 144 781,21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5"/>
              </w:rPr>
              <w:t>-15 330 895,02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5"/>
              </w:rPr>
              <w:t>-14 144 781,21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5"/>
              </w:rPr>
              <w:t>-15 330 895,02</w:t>
            </w:r>
          </w:p>
        </w:tc>
      </w:tr>
    </w:tbl>
    <w:p w:rsidR="00CC1C3F" w:rsidRDefault="007A3236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CC1C3F" w:rsidRDefault="007A3236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CC1C3F" w:rsidRDefault="007A3236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CC1C3F" w:rsidRDefault="007A3236">
      <w:pPr>
        <w:tabs>
          <w:tab w:val="center" w:pos="1887"/>
          <w:tab w:val="center" w:pos="5564"/>
          <w:tab w:val="center" w:pos="9248"/>
        </w:tabs>
        <w:spacing w:after="164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</w:t>
      </w:r>
      <w:r>
        <w:rPr>
          <w:sz w:val="15"/>
        </w:rPr>
        <w:t>jednostki</w:t>
      </w:r>
    </w:p>
    <w:p w:rsidR="00CC1C3F" w:rsidRDefault="007A3236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CC1C3F" w:rsidRDefault="007A3236">
      <w:pPr>
        <w:spacing w:after="824" w:line="260" w:lineRule="auto"/>
        <w:ind w:left="-5" w:right="-4" w:hanging="10"/>
      </w:pPr>
      <w:r>
        <w:rPr>
          <w:sz w:val="13"/>
        </w:rPr>
        <w:t>Finanse VULCAN wersja 21.03.0009.29329, VULCAN sp. z o.o., licencja: warszawasrodmiescie, Finanse VULCAN lic. 010860, Dzielnicowe Biuro Finansów Oświaty - Śródmieście m. st. Warszawy, 00-375 Warszawa, Smolna 10A</w:t>
      </w:r>
    </w:p>
    <w:p w:rsidR="00CC1C3F" w:rsidRDefault="007A3236">
      <w:pPr>
        <w:pStyle w:val="Nagwek1"/>
        <w:numPr>
          <w:ilvl w:val="0"/>
          <w:numId w:val="0"/>
        </w:numPr>
        <w:ind w:left="32"/>
      </w:pPr>
      <w:r>
        <w:t>Jednostka: ZSG/SR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CC1C3F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Naz</w:t>
            </w:r>
            <w:r>
              <w:rPr>
                <w:sz w:val="15"/>
              </w:rPr>
              <w:t>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C1C3F" w:rsidRDefault="00CC1C3F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CC1C3F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CC1C3F" w:rsidRDefault="007A3236">
            <w:pPr>
              <w:spacing w:after="0"/>
            </w:pPr>
            <w:r>
              <w:rPr>
                <w:sz w:val="13"/>
              </w:rPr>
              <w:t>Zespół Szkół Gastronomicznych im. prof. Eugeniusza Pijanowskiego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C1C3F" w:rsidRDefault="007A3236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C1C3F" w:rsidRDefault="007A3236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CC1C3F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C1C3F" w:rsidRDefault="007A3236">
            <w:pPr>
              <w:spacing w:after="0"/>
            </w:pPr>
            <w:r>
              <w:rPr>
                <w:sz w:val="13"/>
              </w:rPr>
              <w:t>ul. Poznańska 6/8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C1C3F" w:rsidRDefault="007A3236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C1C3F" w:rsidRDefault="00CC1C3F"/>
        </w:tc>
      </w:tr>
      <w:tr w:rsidR="00CC1C3F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C1C3F" w:rsidRDefault="007A3236">
            <w:pPr>
              <w:spacing w:after="0"/>
              <w:ind w:right="2513"/>
            </w:pPr>
            <w:r>
              <w:rPr>
                <w:sz w:val="13"/>
              </w:rPr>
              <w:t>00-680 Warszawa tel. 0226285628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C1C3F" w:rsidRDefault="007A3236">
            <w:pPr>
              <w:spacing w:after="0"/>
              <w:ind w:left="78"/>
              <w:jc w:val="center"/>
            </w:pPr>
            <w:r>
              <w:rPr>
                <w:sz w:val="15"/>
              </w:rPr>
              <w:t xml:space="preserve">na dzień </w:t>
            </w:r>
            <w:r>
              <w:rPr>
                <w:sz w:val="15"/>
              </w:rPr>
              <w:t>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CC1C3F" w:rsidRDefault="007A3236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CC1C3F" w:rsidRDefault="007A3236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CC1C3F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C1C3F" w:rsidRDefault="007A3236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CC1C3F" w:rsidRDefault="007A3236">
            <w:pPr>
              <w:spacing w:after="0"/>
            </w:pPr>
            <w:r>
              <w:rPr>
                <w:sz w:val="13"/>
              </w:rPr>
              <w:t>000185821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</w:tr>
      <w:tr w:rsidR="00CC1C3F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C1C3F" w:rsidRDefault="00CC1C3F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C1C3F" w:rsidRDefault="007A3236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C1C3F" w:rsidRDefault="007A3236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C3F" w:rsidRDefault="007A3236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5"/>
              </w:rPr>
              <w:t>31 188 925,20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5"/>
              </w:rPr>
              <w:t>31 700 652,91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13 476 985,80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 xml:space="preserve">14 723 </w:t>
            </w:r>
            <w:r>
              <w:rPr>
                <w:sz w:val="15"/>
              </w:rPr>
              <w:t>663,41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1.2. 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13 476 985,80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14 722 028,41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 xml:space="preserve">1.5. Aktualizacja wyceny środków </w:t>
            </w:r>
            <w:r>
              <w:rPr>
                <w:sz w:val="15"/>
              </w:rPr>
              <w:t>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C3F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1.6. Nieodpłatnie otrzymane środki trwałe i środki trwałe w 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 xml:space="preserve">1.8. Aktywa otrzymane w ramach centralnego </w:t>
            </w:r>
            <w:r>
              <w:rPr>
                <w:sz w:val="15"/>
              </w:rPr>
              <w:t>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1 635,00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1.9. Pozostałe odpisy z 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12 965 258,09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14 162 998,53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12 946 583,12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 xml:space="preserve">14 144 </w:t>
            </w:r>
            <w:r>
              <w:rPr>
                <w:sz w:val="15"/>
              </w:rPr>
              <w:t>781,21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14 285,30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5 147,23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2.3. Rozliczenie wyniku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4 389,67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10 139,04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C3F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 xml:space="preserve">2.6. </w:t>
            </w:r>
            <w:r>
              <w:rPr>
                <w:sz w:val="15"/>
              </w:rPr>
              <w:t>Wartość sprzedanych i nieodpłatnie przekazanych środków trwałych i środków trwałych w 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2.8. Aktywa przekazane w ramach ce</w:t>
            </w:r>
            <w:r>
              <w:rPr>
                <w:sz w:val="15"/>
              </w:rPr>
              <w:t>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2 931,05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b/>
                <w:sz w:val="15"/>
              </w:rPr>
              <w:t>II. Fundusz 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5"/>
              </w:rPr>
              <w:t>31 700 652,91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5"/>
              </w:rPr>
              <w:t>32 261 317,79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5"/>
              </w:rPr>
              <w:t>-14 154 920,25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5"/>
              </w:rPr>
              <w:t>-15 330 957,87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 xml:space="preserve">2. </w:t>
            </w:r>
            <w:r>
              <w:rPr>
                <w:sz w:val="15"/>
              </w:rPr>
              <w:t>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-14 144 781,21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-15 330 895,02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10 139,04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sz w:val="15"/>
              </w:rPr>
              <w:t>62,85</w:t>
            </w:r>
          </w:p>
        </w:tc>
      </w:tr>
      <w:tr w:rsidR="00CC1C3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5"/>
              </w:rPr>
              <w:t>17 545 732,66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b/>
                <w:sz w:val="15"/>
              </w:rPr>
              <w:t>16 930 359,92</w:t>
            </w:r>
          </w:p>
        </w:tc>
      </w:tr>
    </w:tbl>
    <w:p w:rsidR="00CC1C3F" w:rsidRDefault="007A3236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CC1C3F" w:rsidRDefault="007A3236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CC1C3F" w:rsidRDefault="007A3236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CC1C3F" w:rsidRDefault="007A3236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CC1C3F" w:rsidRDefault="007A3236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CC1C3F" w:rsidRDefault="007A3236">
      <w:pPr>
        <w:spacing w:after="824" w:line="260" w:lineRule="auto"/>
        <w:ind w:left="-5" w:right="-4" w:hanging="10"/>
      </w:pPr>
      <w:r>
        <w:rPr>
          <w:sz w:val="13"/>
        </w:rPr>
        <w:t>Finanse VULCAN wersja 21.03.0009</w:t>
      </w:r>
      <w:r>
        <w:rPr>
          <w:sz w:val="13"/>
        </w:rPr>
        <w:t>.29329, VULCAN sp. z o.o., licencja: warszawasrodmiescie, Finanse VULCAN lic. 010860, Dzielnicowe Biuro Finansów Oświaty - Śródmieście m. st. Warszawy, 00-375 Warszawa, Smolna 10A</w:t>
      </w:r>
    </w:p>
    <w:p w:rsidR="00CC1C3F" w:rsidRDefault="00CC1C3F">
      <w:pPr>
        <w:sectPr w:rsidR="00CC1C3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CC1C3F" w:rsidRDefault="007A3236">
      <w:pPr>
        <w:spacing w:after="256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CC1C3F" w:rsidRDefault="007A3236">
      <w:pPr>
        <w:pStyle w:val="Nagwek1"/>
        <w:numPr>
          <w:ilvl w:val="0"/>
          <w:numId w:val="0"/>
        </w:numPr>
        <w:ind w:left="2674"/>
        <w:jc w:val="center"/>
      </w:pPr>
      <w:r>
        <w:rPr>
          <w:rFonts w:ascii="Book Antiqua" w:eastAsia="Book Antiqua" w:hAnsi="Book Antiqua" w:cs="Book Antiqua"/>
          <w:sz w:val="22"/>
        </w:rPr>
        <w:t xml:space="preserve">Załącznik nr 20 </w:t>
      </w:r>
    </w:p>
    <w:p w:rsidR="00CC1C3F" w:rsidRDefault="007A3236">
      <w:pPr>
        <w:spacing w:after="10" w:line="248" w:lineRule="auto"/>
        <w:ind w:left="5113" w:hanging="10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CC1C3F" w:rsidRDefault="007A3236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CC1C3F" w:rsidRDefault="007A3236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CC1C3F" w:rsidRDefault="007A3236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C1C3F" w:rsidRDefault="007A3236">
      <w:pPr>
        <w:numPr>
          <w:ilvl w:val="0"/>
          <w:numId w:val="1"/>
        </w:numPr>
        <w:spacing w:after="10" w:line="231" w:lineRule="auto"/>
        <w:ind w:hanging="360"/>
      </w:pPr>
      <w:r>
        <w:rPr>
          <w:rFonts w:ascii="Book Antiqua" w:eastAsia="Book Antiqua" w:hAnsi="Book Antiqua" w:cs="Book Antiqua"/>
          <w:b/>
        </w:rPr>
        <w:t xml:space="preserve">Informacje </w:t>
      </w:r>
      <w:r>
        <w:rPr>
          <w:rFonts w:ascii="Book Antiqua" w:eastAsia="Book Antiqua" w:hAnsi="Book Antiqua" w:cs="Book Antiqua"/>
          <w:b/>
        </w:rPr>
        <w:tab/>
        <w:t xml:space="preserve">o </w:t>
      </w:r>
      <w:r>
        <w:rPr>
          <w:rFonts w:ascii="Book Antiqua" w:eastAsia="Book Antiqua" w:hAnsi="Book Antiqua" w:cs="Book Antiqua"/>
          <w:b/>
        </w:rPr>
        <w:tab/>
        <w:t xml:space="preserve">Zespole </w:t>
      </w:r>
      <w:r>
        <w:rPr>
          <w:rFonts w:ascii="Book Antiqua" w:eastAsia="Book Antiqua" w:hAnsi="Book Antiqua" w:cs="Book Antiqua"/>
          <w:b/>
        </w:rPr>
        <w:tab/>
        <w:t xml:space="preserve">Szkół </w:t>
      </w:r>
      <w:r>
        <w:rPr>
          <w:rFonts w:ascii="Book Antiqua" w:eastAsia="Book Antiqua" w:hAnsi="Book Antiqua" w:cs="Book Antiqua"/>
          <w:b/>
        </w:rPr>
        <w:tab/>
        <w:t xml:space="preserve">Gastronomicznych </w:t>
      </w:r>
      <w:r>
        <w:rPr>
          <w:rFonts w:ascii="Book Antiqua" w:eastAsia="Book Antiqua" w:hAnsi="Book Antiqua" w:cs="Book Antiqua"/>
          <w:b/>
        </w:rPr>
        <w:tab/>
        <w:t xml:space="preserve">im. </w:t>
      </w:r>
      <w:r>
        <w:rPr>
          <w:rFonts w:ascii="Book Antiqua" w:eastAsia="Book Antiqua" w:hAnsi="Book Antiqua" w:cs="Book Antiqua"/>
          <w:b/>
        </w:rPr>
        <w:tab/>
        <w:t xml:space="preserve">prof. </w:t>
      </w:r>
      <w:r>
        <w:rPr>
          <w:rFonts w:ascii="Book Antiqua" w:eastAsia="Book Antiqua" w:hAnsi="Book Antiqua" w:cs="Book Antiqua"/>
          <w:b/>
        </w:rPr>
        <w:tab/>
        <w:t xml:space="preserve">Eugeniusza Pijanowskiego </w:t>
      </w:r>
    </w:p>
    <w:p w:rsidR="00CC1C3F" w:rsidRDefault="007A3236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Nazwa jednostki  </w:t>
      </w:r>
    </w:p>
    <w:p w:rsidR="00CC1C3F" w:rsidRDefault="007A3236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C3F" w:rsidRDefault="007A3236">
      <w:pPr>
        <w:spacing w:after="10" w:line="231" w:lineRule="auto"/>
        <w:ind w:left="720"/>
      </w:pPr>
      <w:r>
        <w:rPr>
          <w:rFonts w:ascii="Book Antiqua" w:eastAsia="Book Antiqua" w:hAnsi="Book Antiqua" w:cs="Book Antiqua"/>
          <w:b/>
        </w:rPr>
        <w:t xml:space="preserve">Zespół Szkół Gastronomicznych im. prof. Eugeniusza Pijanowskiego </w:t>
      </w:r>
    </w:p>
    <w:p w:rsidR="00CC1C3F" w:rsidRDefault="007A3236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C3F" w:rsidRDefault="007A3236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Siedziba jednostki </w:t>
      </w:r>
    </w:p>
    <w:p w:rsidR="00CC1C3F" w:rsidRDefault="007A3236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C3F" w:rsidRDefault="007A3236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ul. Poznańska 6/8, 00-680 Warszawa </w:t>
      </w:r>
    </w:p>
    <w:p w:rsidR="00CC1C3F" w:rsidRDefault="007A3236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C3F" w:rsidRDefault="007A3236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jednostki </w:t>
      </w:r>
    </w:p>
    <w:p w:rsidR="00CC1C3F" w:rsidRDefault="007A3236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C3F" w:rsidRDefault="007A3236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ul. Poznańska 6/8, 00-680 Warszawa </w:t>
      </w:r>
    </w:p>
    <w:p w:rsidR="00CC1C3F" w:rsidRDefault="007A3236">
      <w:pPr>
        <w:spacing w:after="15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C3F" w:rsidRDefault="007A3236">
      <w:pPr>
        <w:numPr>
          <w:ilvl w:val="1"/>
          <w:numId w:val="1"/>
        </w:numPr>
        <w:spacing w:after="58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Podstawowy przedmiot działalności </w:t>
      </w:r>
      <w:r>
        <w:rPr>
          <w:rFonts w:ascii="Book Antiqua" w:eastAsia="Book Antiqua" w:hAnsi="Book Antiqua" w:cs="Book Antiqua"/>
        </w:rPr>
        <w:t xml:space="preserve">jednostki: </w:t>
      </w:r>
      <w:r>
        <w:rPr>
          <w:rFonts w:ascii="Times New Roman" w:eastAsia="Times New Roman" w:hAnsi="Times New Roman" w:cs="Times New Roman"/>
          <w:sz w:val="24"/>
        </w:rPr>
        <w:t xml:space="preserve">działalność dydaktyczna, wychowawcza i opiekuńcza na poziomie szkoły średniej  </w:t>
      </w:r>
    </w:p>
    <w:p w:rsidR="00CC1C3F" w:rsidRDefault="007A3236">
      <w:pPr>
        <w:spacing w:after="2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C3F" w:rsidRDefault="007A3236">
      <w:pPr>
        <w:numPr>
          <w:ilvl w:val="0"/>
          <w:numId w:val="1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 okresu objętego sprawozdaniem </w:t>
      </w:r>
    </w:p>
    <w:p w:rsidR="00CC1C3F" w:rsidRDefault="007A3236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C3F" w:rsidRDefault="007A3236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CC1C3F" w:rsidRDefault="007A3236">
      <w:pPr>
        <w:spacing w:after="2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C3F" w:rsidRDefault="007A3236">
      <w:pPr>
        <w:numPr>
          <w:ilvl w:val="0"/>
          <w:numId w:val="1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Wskazanie, że s</w:t>
      </w:r>
      <w:r>
        <w:rPr>
          <w:rFonts w:ascii="Times New Roman" w:eastAsia="Times New Roman" w:hAnsi="Times New Roman" w:cs="Times New Roman"/>
          <w:b/>
          <w:sz w:val="24"/>
        </w:rPr>
        <w:t xml:space="preserve">prawozdanie zawiera dane łączne </w:t>
      </w:r>
    </w:p>
    <w:p w:rsidR="00CC1C3F" w:rsidRDefault="007A3236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C3F" w:rsidRDefault="007A3236">
      <w:pPr>
        <w:spacing w:after="11" w:line="248" w:lineRule="auto"/>
        <w:ind w:left="9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CC1C3F" w:rsidRDefault="007A3236">
      <w:pPr>
        <w:spacing w:after="3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C3F" w:rsidRDefault="007A3236">
      <w:pPr>
        <w:pStyle w:val="Nagwek1"/>
        <w:spacing w:after="4" w:line="268" w:lineRule="auto"/>
        <w:ind w:left="911" w:hanging="360"/>
      </w:pPr>
      <w:r>
        <w:rPr>
          <w:rFonts w:ascii="Times New Roman" w:eastAsia="Times New Roman" w:hAnsi="Times New Roman" w:cs="Times New Roman"/>
          <w:sz w:val="24"/>
        </w:rPr>
        <w:t xml:space="preserve">Przyjęte zasady (polityki) rachunkowości, w tym metody wyceny aktywów  i pasywów   </w:t>
      </w:r>
    </w:p>
    <w:p w:rsidR="00CC1C3F" w:rsidRDefault="007A3236">
      <w:pPr>
        <w:spacing w:after="6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roku obrotowym 2020 stosowano zasady wynikające z ustawy z dnia 29 września 1994 r.  </w:t>
      </w:r>
      <w:r>
        <w:rPr>
          <w:rFonts w:ascii="Times New Roman" w:eastAsia="Times New Roman" w:hAnsi="Times New Roman" w:cs="Times New Roman"/>
          <w:sz w:val="24"/>
        </w:rPr>
        <w:t>o rachunkowości (Dz. U. z 2019 poz. 351 t. j.), z uwzględnieniem szczególnych zasad wyceny zawartych w rozporządzeniu Ministra finansów z dnia 13 września 2017 r. w sprawie szczególnych zasad rachunkowości oraz planów kont dla budżetu państwa, budżetów jed</w:t>
      </w:r>
      <w:r>
        <w:rPr>
          <w:rFonts w:ascii="Times New Roman" w:eastAsia="Times New Roman" w:hAnsi="Times New Roman" w:cs="Times New Roman"/>
          <w:sz w:val="24"/>
        </w:rPr>
        <w:t>nostek samorządu terytorialnego, jednostek budżetowych, samorządowych zakładów budżetowych, państwowych funduszy celowych oraz państwowych jednostek budżetowych mających siedzibę poza granicami Rzeczypospolitej Polskiej (Dz. U. z 2017 poz. 1911  z późn. zm</w:t>
      </w:r>
      <w:r>
        <w:rPr>
          <w:rFonts w:ascii="Times New Roman" w:eastAsia="Times New Roman" w:hAnsi="Times New Roman" w:cs="Times New Roman"/>
          <w:sz w:val="24"/>
        </w:rPr>
        <w:t xml:space="preserve">.). </w:t>
      </w:r>
    </w:p>
    <w:p w:rsidR="00CC1C3F" w:rsidRDefault="007A32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C3F" w:rsidRDefault="007A3236">
      <w:pPr>
        <w:numPr>
          <w:ilvl w:val="0"/>
          <w:numId w:val="2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CC1C3F" w:rsidRDefault="007A3236">
      <w:pPr>
        <w:numPr>
          <w:ilvl w:val="0"/>
          <w:numId w:val="2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trwałe wyceniane były na dzień bilansowy według ceny nabycia p</w:t>
      </w:r>
      <w:r>
        <w:rPr>
          <w:rFonts w:ascii="Times New Roman" w:eastAsia="Times New Roman" w:hAnsi="Times New Roman" w:cs="Times New Roman"/>
          <w:sz w:val="24"/>
        </w:rPr>
        <w:t xml:space="preserve">omniejszonej o dotychczas dokonane odpisy umorzeniowe; </w:t>
      </w:r>
    </w:p>
    <w:p w:rsidR="00CC1C3F" w:rsidRDefault="007A3236">
      <w:pPr>
        <w:numPr>
          <w:ilvl w:val="0"/>
          <w:numId w:val="2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Wartości niematerialne i prawne wyceniane były na dzień bilansowy według ceny nabycia pomniejszonej o dotychczas dokonane odpisy umorzeniowe; </w:t>
      </w:r>
    </w:p>
    <w:p w:rsidR="00CC1C3F" w:rsidRDefault="007A3236">
      <w:pPr>
        <w:numPr>
          <w:ilvl w:val="0"/>
          <w:numId w:val="2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Zbiory biblioteczne pochodzące z zakupu wycenia się wedłu</w:t>
      </w:r>
      <w:r>
        <w:rPr>
          <w:rFonts w:ascii="Times New Roman" w:eastAsia="Times New Roman" w:hAnsi="Times New Roman" w:cs="Times New Roman"/>
          <w:sz w:val="24"/>
        </w:rPr>
        <w:t xml:space="preserve">g cen nabycia, dary wyceniane są komisyjnie w oparciu o szacunek ich aktualnej wartości; </w:t>
      </w:r>
    </w:p>
    <w:p w:rsidR="00CC1C3F" w:rsidRDefault="007A3236">
      <w:pPr>
        <w:numPr>
          <w:ilvl w:val="0"/>
          <w:numId w:val="2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CC1C3F" w:rsidRDefault="007A3236">
      <w:pPr>
        <w:numPr>
          <w:ilvl w:val="0"/>
          <w:numId w:val="2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Ewidencję niskowartościowych przedmiotów i praw o wartości nabycia p</w:t>
      </w:r>
      <w:r>
        <w:rPr>
          <w:rFonts w:ascii="Times New Roman" w:eastAsia="Times New Roman" w:hAnsi="Times New Roman" w:cs="Times New Roman"/>
          <w:sz w:val="24"/>
        </w:rPr>
        <w:t>owyżej 500,00 zł i nie przekraczającej 10 000,00 zł o przewidywanym okresie użytkowania powyżej roku prowadzi się na koncie analitycznym 013 (ewidencja wartościowa).  W momencie przyjęcia ich do użytkowania dokonuje się jednorazowych odpisów ich wartości n</w:t>
      </w:r>
      <w:r>
        <w:rPr>
          <w:rFonts w:ascii="Times New Roman" w:eastAsia="Times New Roman" w:hAnsi="Times New Roman" w:cs="Times New Roman"/>
          <w:sz w:val="24"/>
        </w:rPr>
        <w:t xml:space="preserve">abycia w koszty; </w:t>
      </w:r>
    </w:p>
    <w:p w:rsidR="00CC1C3F" w:rsidRDefault="007A3236">
      <w:pPr>
        <w:numPr>
          <w:ilvl w:val="0"/>
          <w:numId w:val="2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rynkowej aktualnej w momencie otrzymania). Wartość przyjętych nieodpłatnie ak</w:t>
      </w:r>
      <w:r>
        <w:rPr>
          <w:rFonts w:ascii="Times New Roman" w:eastAsia="Times New Roman" w:hAnsi="Times New Roman" w:cs="Times New Roman"/>
          <w:sz w:val="24"/>
        </w:rPr>
        <w:t xml:space="preserve">tywów, w tym środków obrotowych, w ramach centralnego zaopatrzenia odnosi się w ciężar funduszu jednostki. </w:t>
      </w:r>
    </w:p>
    <w:p w:rsidR="00CC1C3F" w:rsidRDefault="007A3236">
      <w:pPr>
        <w:numPr>
          <w:ilvl w:val="0"/>
          <w:numId w:val="2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pozwalający na wyodrębnienie ich tytułów, kontrahentów, podziału na długo i k</w:t>
      </w:r>
      <w:r>
        <w:rPr>
          <w:rFonts w:ascii="Times New Roman" w:eastAsia="Times New Roman" w:hAnsi="Times New Roman" w:cs="Times New Roman"/>
          <w:sz w:val="24"/>
        </w:rPr>
        <w:t>rótkoterminowe według klasyfikacji wymaganej w raportowaniu budżetowym. Wartość należności na dzień bilansowy aktualizuje się z uwzględnieniem prawdopodobieństwa zapłaty oraz stopnia ich przeterminowania. Odsetki od nieterminowych płatności należności ujmu</w:t>
      </w:r>
      <w:r>
        <w:rPr>
          <w:rFonts w:ascii="Times New Roman" w:eastAsia="Times New Roman" w:hAnsi="Times New Roman" w:cs="Times New Roman"/>
          <w:sz w:val="24"/>
        </w:rPr>
        <w:t xml:space="preserve">je się nie później niż pod datą ostatniego dnia kwartału w wysokości odsetek należnych na koniec tego kwartału lub w momencie zapłaty. Odpisy aktualizujące obciążają pozostałe koszty operacyjne i finansowe; </w:t>
      </w:r>
    </w:p>
    <w:p w:rsidR="00CC1C3F" w:rsidRDefault="007A3236">
      <w:pPr>
        <w:numPr>
          <w:ilvl w:val="0"/>
          <w:numId w:val="2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wartości podleg</w:t>
      </w:r>
      <w:r>
        <w:rPr>
          <w:rFonts w:ascii="Times New Roman" w:eastAsia="Times New Roman" w:hAnsi="Times New Roman" w:cs="Times New Roman"/>
          <w:sz w:val="24"/>
        </w:rPr>
        <w:t>ającej zapłacie w sposób pozwalający na wyodrębnienie ich tytułów, kontrahentów, podziału na długo  i krótkoterminowe według klasyfikacji wymaganej w raportowaniu budżetowym. Odpisane, przedawnione i umorzone zobowiązania wycenia się w kwocie wymagającej z</w:t>
      </w:r>
      <w:r>
        <w:rPr>
          <w:rFonts w:ascii="Times New Roman" w:eastAsia="Times New Roman" w:hAnsi="Times New Roman" w:cs="Times New Roman"/>
          <w:sz w:val="24"/>
        </w:rPr>
        <w:t xml:space="preserve">apłaty i ujmuje w przychodach finansowych. Rezerwy na zobowiązania nie są tworzone. </w:t>
      </w:r>
    </w:p>
    <w:p w:rsidR="00CC1C3F" w:rsidRDefault="007A3236">
      <w:pPr>
        <w:numPr>
          <w:ilvl w:val="0"/>
          <w:numId w:val="2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C1C3F" w:rsidRDefault="007A3236">
      <w:pPr>
        <w:numPr>
          <w:ilvl w:val="0"/>
          <w:numId w:val="2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CC1C3F" w:rsidRDefault="007A3236">
      <w:pPr>
        <w:numPr>
          <w:ilvl w:val="0"/>
          <w:numId w:val="2"/>
        </w:numPr>
        <w:spacing w:after="6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Rozliczenia okresowe  czynne i bierne ujmowane są w księgach rachunkowych jeśli łączna wartość wszystkich pozycji mających podlegać rozliczeniu w czasie jest większa niż 0,5 % sumy wartoś</w:t>
      </w:r>
      <w:r>
        <w:rPr>
          <w:rFonts w:ascii="Times New Roman" w:eastAsia="Times New Roman" w:hAnsi="Times New Roman" w:cs="Times New Roman"/>
          <w:sz w:val="24"/>
        </w:rPr>
        <w:t xml:space="preserve">ci rozliczeń międzyokresowych za rok poprzedni.   Wydatki na prenumeratę prasy, prowadzenie stron BIP, abonamenty RTV, itp. obciążają koszty w miesiącu i roku ich poniesienia, nie powoduje to istotnego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C1C3F" w:rsidRDefault="007A3236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CC1C3F" w:rsidRDefault="007A3236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C3F" w:rsidRDefault="007A3236">
      <w:pPr>
        <w:pStyle w:val="Nagwek1"/>
        <w:spacing w:after="4" w:line="268" w:lineRule="auto"/>
        <w:ind w:left="911" w:hanging="360"/>
      </w:pPr>
      <w:r>
        <w:rPr>
          <w:rFonts w:ascii="Times New Roman" w:eastAsia="Times New Roman" w:hAnsi="Times New Roman" w:cs="Times New Roman"/>
          <w:sz w:val="24"/>
        </w:rPr>
        <w:t>Inne inform</w:t>
      </w:r>
      <w:r>
        <w:rPr>
          <w:rFonts w:ascii="Times New Roman" w:eastAsia="Times New Roman" w:hAnsi="Times New Roman" w:cs="Times New Roman"/>
          <w:sz w:val="24"/>
        </w:rPr>
        <w:t xml:space="preserve">acje </w:t>
      </w:r>
    </w:p>
    <w:p w:rsidR="00CC1C3F" w:rsidRDefault="007A3236">
      <w:pPr>
        <w:spacing w:after="5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C1C3F" w:rsidRDefault="007A3236">
      <w:pPr>
        <w:spacing w:after="31" w:line="248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jednostce nie wystąpiła korekta bilansu otwarcia 2020 roku oraz zmiana  w prezentacji poszczególnych pozycji sprawozdania finansowego. </w:t>
      </w:r>
    </w:p>
    <w:p w:rsidR="00CC1C3F" w:rsidRDefault="007A32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C3F" w:rsidRDefault="007A32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C3F" w:rsidRDefault="007A32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C3F" w:rsidRDefault="007A32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C3F" w:rsidRDefault="007A32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1C3F" w:rsidRDefault="00CC1C3F">
      <w:pPr>
        <w:sectPr w:rsidR="00CC1C3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22" w:right="1130" w:bottom="1357" w:left="1702" w:header="861" w:footer="857" w:gutter="0"/>
          <w:cols w:space="708"/>
        </w:sectPr>
      </w:pPr>
    </w:p>
    <w:p w:rsidR="00CC1C3F" w:rsidRDefault="007A3236">
      <w:pPr>
        <w:pStyle w:val="Nagwek2"/>
      </w:pPr>
      <w:r>
        <w:t>Załącznik nr 21</w:t>
      </w:r>
    </w:p>
    <w:p w:rsidR="00CC1C3F" w:rsidRDefault="007A3236">
      <w:pPr>
        <w:spacing w:after="252" w:line="255" w:lineRule="auto"/>
        <w:ind w:left="8817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jednostkach organizacyjnych m.st. Warszawy</w:t>
      </w:r>
    </w:p>
    <w:p w:rsidR="00CC1C3F" w:rsidRDefault="007A3236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II.1.1.a. Rzeczowy majątek trwały - zmiany w ciągu roku obrot</w:t>
      </w:r>
      <w:r>
        <w:rPr>
          <w:rFonts w:ascii="Times New Roman" w:eastAsia="Times New Roman" w:hAnsi="Times New Roman" w:cs="Times New Roman"/>
          <w:b/>
          <w:sz w:val="17"/>
        </w:rPr>
        <w:t xml:space="preserve">owego </w:t>
      </w:r>
    </w:p>
    <w:tbl>
      <w:tblPr>
        <w:tblStyle w:val="TableGrid"/>
        <w:tblW w:w="14742" w:type="dxa"/>
        <w:tblInd w:w="-28" w:type="dxa"/>
        <w:tblCellMar>
          <w:top w:w="29" w:type="dxa"/>
          <w:left w:w="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917"/>
        <w:gridCol w:w="1342"/>
        <w:gridCol w:w="298"/>
        <w:gridCol w:w="2065"/>
        <w:gridCol w:w="1531"/>
        <w:gridCol w:w="1664"/>
        <w:gridCol w:w="1385"/>
        <w:gridCol w:w="1385"/>
        <w:gridCol w:w="1493"/>
        <w:gridCol w:w="1663"/>
      </w:tblGrid>
      <w:tr w:rsidR="00CC1C3F">
        <w:trPr>
          <w:trHeight w:val="223"/>
        </w:trPr>
        <w:tc>
          <w:tcPr>
            <w:tcW w:w="19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CC1C3F" w:rsidRDefault="00CC1C3F"/>
        </w:tc>
        <w:tc>
          <w:tcPr>
            <w:tcW w:w="236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CC1C3F" w:rsidRDefault="00CC1C3F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CC1C3F" w:rsidRDefault="007A3236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CC1C3F" w:rsidRDefault="00CC1C3F"/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CC1C3F"/>
        </w:tc>
        <w:tc>
          <w:tcPr>
            <w:tcW w:w="149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C1C3F" w:rsidRDefault="00CC1C3F"/>
        </w:tc>
        <w:tc>
          <w:tcPr>
            <w:tcW w:w="166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C1C3F" w:rsidRDefault="00CC1C3F"/>
        </w:tc>
      </w:tr>
      <w:tr w:rsidR="00CC1C3F">
        <w:trPr>
          <w:trHeight w:val="115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CC1C3F" w:rsidRDefault="007A3236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CC1C3F" w:rsidRDefault="007A3236">
            <w:pPr>
              <w:spacing w:after="0"/>
              <w:ind w:left="3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C1C3F" w:rsidRDefault="00CC1C3F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CC1C3F" w:rsidRDefault="007A3236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CC1C3F" w:rsidRDefault="007A3236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CC1C3F" w:rsidRDefault="007A3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CC1C3F" w:rsidRDefault="007A3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CC1C3F" w:rsidRDefault="007A3236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CC1C3F" w:rsidRDefault="007A3236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CC1C3F" w:rsidRDefault="007A3236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CC1C3F" w:rsidRDefault="007A3236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CC1C3F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23 459 579,24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82 928,10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41 154,00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3 774 099,85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27 357 761,19</w:t>
            </w:r>
          </w:p>
        </w:tc>
      </w:tr>
      <w:tr w:rsidR="00CC1C3F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247 912,67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247 912,67</w:t>
            </w:r>
          </w:p>
        </w:tc>
      </w:tr>
      <w:tr w:rsidR="00CC1C3F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4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247 912,67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247 912,67</w:t>
            </w:r>
          </w:p>
        </w:tc>
      </w:tr>
      <w:tr w:rsidR="00CC1C3F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C1C3F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C1C3F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3 782,00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219 451,01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223 233,01</w:t>
            </w:r>
          </w:p>
        </w:tc>
      </w:tr>
      <w:tr w:rsidR="00CC1C3F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4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3782,00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4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219 451,01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223 233,01</w:t>
            </w:r>
          </w:p>
        </w:tc>
      </w:tr>
      <w:tr w:rsidR="00CC1C3F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C1C3F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23 455 797,24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82 928,10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41 154,00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3 802 561,51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27 382 440,85</w:t>
            </w:r>
          </w:p>
        </w:tc>
      </w:tr>
      <w:tr w:rsidR="00CC1C3F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4 762 327,62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75 468,49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41 154,00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3 774 099,85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8 653 049,96</w:t>
            </w:r>
          </w:p>
        </w:tc>
      </w:tr>
      <w:tr w:rsidR="00CC1C3F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586 489,49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1 491,92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247 912,67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835 894,08</w:t>
            </w:r>
          </w:p>
        </w:tc>
      </w:tr>
      <w:tr w:rsidR="00CC1C3F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4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586 489,49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41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1 491,92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587 981,41</w:t>
            </w:r>
          </w:p>
        </w:tc>
      </w:tr>
      <w:tr w:rsidR="00CC1C3F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4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247 912,67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247 912,67</w:t>
            </w:r>
          </w:p>
        </w:tc>
      </w:tr>
      <w:tr w:rsidR="00CC1C3F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C1C3F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850,95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219 451,01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220 301,96</w:t>
            </w:r>
          </w:p>
        </w:tc>
      </w:tr>
      <w:tr w:rsidR="00CC1C3F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4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850,95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4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219 451,01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220 301,96</w:t>
            </w:r>
          </w:p>
        </w:tc>
      </w:tr>
      <w:tr w:rsidR="00CC1C3F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C1C3F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5 347 966,16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76 960,41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41 154,00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3 802 561,51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9 268 642,08</w:t>
            </w:r>
          </w:p>
        </w:tc>
      </w:tr>
      <w:tr w:rsidR="00CC1C3F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C3F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C1C3F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C1C3F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C3F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18 697 251,62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7 459,61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18 704 711,23</w:t>
            </w:r>
          </w:p>
        </w:tc>
      </w:tr>
      <w:tr w:rsidR="00CC1C3F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18 107 831,08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5 967,69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18 113 798,77</w:t>
            </w:r>
          </w:p>
        </w:tc>
      </w:tr>
    </w:tbl>
    <w:p w:rsidR="00CC1C3F" w:rsidRDefault="007A3236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1" w:type="dxa"/>
        <w:tblInd w:w="-28" w:type="dxa"/>
        <w:tblCellMar>
          <w:top w:w="44" w:type="dxa"/>
          <w:left w:w="28" w:type="dxa"/>
          <w:bottom w:w="5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</w:tblGrid>
      <w:tr w:rsidR="00CC1C3F">
        <w:trPr>
          <w:trHeight w:val="97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C3F" w:rsidRDefault="007A3236">
            <w:pPr>
              <w:spacing w:after="0"/>
              <w:ind w:left="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C3F" w:rsidRDefault="007A3236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CC1C3F">
        <w:trPr>
          <w:trHeight w:val="2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C1C3F" w:rsidRDefault="007A323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CC1C3F" w:rsidRDefault="00CC1C3F"/>
        </w:tc>
      </w:tr>
      <w:tr w:rsidR="00CC1C3F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CC1C3F" w:rsidRDefault="007A323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CC1C3F" w:rsidRDefault="007A3236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11 239,92</w:t>
            </w:r>
          </w:p>
        </w:tc>
      </w:tr>
      <w:tr w:rsidR="00CC1C3F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CC1C3F" w:rsidRDefault="007A323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CC1C3F" w:rsidRDefault="007A3236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1 558,68</w:t>
            </w:r>
          </w:p>
        </w:tc>
      </w:tr>
      <w:tr w:rsidR="00CC1C3F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7"/>
              <w:jc w:val="right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1 558,68</w:t>
            </w:r>
          </w:p>
        </w:tc>
      </w:tr>
      <w:tr w:rsidR="00CC1C3F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CC1C3F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12 798,60</w:t>
            </w:r>
          </w:p>
        </w:tc>
      </w:tr>
      <w:tr w:rsidR="00CC1C3F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CC1C3F" w:rsidRDefault="007A323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CC1C3F" w:rsidRDefault="007A323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CC1C3F" w:rsidRDefault="007A3236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11 239,92</w:t>
            </w:r>
          </w:p>
        </w:tc>
      </w:tr>
      <w:tr w:rsidR="00CC1C3F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CC1C3F" w:rsidRDefault="007A323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CC1C3F" w:rsidRDefault="007A3236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1 558,68</w:t>
            </w:r>
          </w:p>
        </w:tc>
      </w:tr>
      <w:tr w:rsidR="00CC1C3F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C3F" w:rsidRDefault="007A323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7"/>
              <w:jc w:val="right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1558,68</w:t>
            </w:r>
          </w:p>
        </w:tc>
      </w:tr>
      <w:tr w:rsidR="00CC1C3F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CC1C3F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12 798,60</w:t>
            </w:r>
          </w:p>
        </w:tc>
      </w:tr>
      <w:tr w:rsidR="00CC1C3F">
        <w:trPr>
          <w:trHeight w:val="218"/>
        </w:trPr>
        <w:tc>
          <w:tcPr>
            <w:tcW w:w="3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7A323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CC1C3F" w:rsidRDefault="00CC1C3F"/>
        </w:tc>
      </w:tr>
      <w:tr w:rsidR="00CC1C3F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CC1C3F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CC1C3F" w:rsidRDefault="007A323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CC1C3F" w:rsidRDefault="007A323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CC1C3F" w:rsidRDefault="007A323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CC1C3F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CC1C3F" w:rsidRDefault="007A3236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15" w:type="dxa"/>
        <w:tblInd w:w="-28" w:type="dxa"/>
        <w:tblCellMar>
          <w:top w:w="50" w:type="dxa"/>
          <w:left w:w="28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</w:tblGrid>
      <w:tr w:rsidR="00CC1C3F">
        <w:trPr>
          <w:trHeight w:val="229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C3F" w:rsidRDefault="007A3236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CC1C3F" w:rsidRDefault="007A323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CC1C3F" w:rsidRDefault="007A3236">
            <w:pPr>
              <w:spacing w:after="2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CC1C3F" w:rsidRDefault="007A3236">
            <w:pPr>
              <w:spacing w:after="2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CC1C3F" w:rsidRDefault="007A323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CC1C3F" w:rsidRDefault="007A3236">
            <w:pPr>
              <w:spacing w:after="0"/>
              <w:ind w:left="8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C3F" w:rsidRDefault="007A323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CC1C3F" w:rsidRDefault="007A3236">
            <w:pPr>
              <w:spacing w:after="2"/>
              <w:ind w:left="7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CC1C3F" w:rsidRDefault="007A3236">
            <w:pPr>
              <w:spacing w:after="2"/>
              <w:ind w:left="3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CC1C3F" w:rsidRDefault="007A3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CC1C3F" w:rsidRDefault="007A323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pozostałości tereno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we pradziejowego i </w:t>
            </w:r>
          </w:p>
          <w:p w:rsidR="00CC1C3F" w:rsidRDefault="007A3236">
            <w:pPr>
              <w:spacing w:after="2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CC1C3F" w:rsidRDefault="007A3236">
            <w:pPr>
              <w:spacing w:after="2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CC1C3F" w:rsidRDefault="007A3236">
            <w:pPr>
              <w:spacing w:after="0"/>
              <w:ind w:left="44" w:hanging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C3F" w:rsidRDefault="007A3236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CC1C3F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8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CC1C3F" w:rsidRDefault="00CC1C3F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CC1C3F" w:rsidRDefault="00CC1C3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CC1C3F" w:rsidRDefault="00CC1C3F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C3F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C3F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C3F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C3F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C3F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C3F">
        <w:trPr>
          <w:trHeight w:val="290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C3F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C3F">
        <w:trPr>
          <w:trHeight w:val="3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C3F">
        <w:trPr>
          <w:trHeight w:val="214"/>
        </w:trPr>
        <w:tc>
          <w:tcPr>
            <w:tcW w:w="88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2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CC1C3F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CC1C3F" w:rsidRDefault="00CC1C3F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CC1C3F" w:rsidRDefault="00CC1C3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CC1C3F" w:rsidRDefault="00CC1C3F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C3F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C3F">
        <w:trPr>
          <w:trHeight w:val="2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C3F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C1C3F" w:rsidRDefault="007A3236">
      <w:pPr>
        <w:spacing w:after="22" w:line="261" w:lineRule="auto"/>
        <w:ind w:left="-3" w:right="9985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</w:tblGrid>
      <w:tr w:rsidR="00CC1C3F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CC1C3F">
        <w:trPr>
          <w:trHeight w:val="43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6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CC1C3F" w:rsidRDefault="007A3236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</w:tbl>
    <w:p w:rsidR="00CC1C3F" w:rsidRDefault="007A3236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42" w:type="dxa"/>
        <w:tblInd w:w="-28" w:type="dxa"/>
        <w:tblCellMar>
          <w:top w:w="0" w:type="dxa"/>
          <w:left w:w="0" w:type="dxa"/>
          <w:bottom w:w="10" w:type="dxa"/>
          <w:right w:w="11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CC1C3F">
        <w:trPr>
          <w:trHeight w:val="214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CC1C3F" w:rsidRDefault="00CC1C3F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CC1C3F" w:rsidRDefault="00CC1C3F"/>
        </w:tc>
        <w:tc>
          <w:tcPr>
            <w:tcW w:w="3596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CC1C3F" w:rsidRDefault="007A3236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CC1C3F" w:rsidRDefault="007A3236">
            <w:pPr>
              <w:spacing w:after="0"/>
              <w:ind w:left="-2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CC1C3F" w:rsidRDefault="00CC1C3F"/>
        </w:tc>
        <w:tc>
          <w:tcPr>
            <w:tcW w:w="45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CC1C3F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CC1C3F" w:rsidRDefault="007A3236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CC1C3F" w:rsidRDefault="007A3236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CC1C3F" w:rsidRDefault="007A3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CC1C3F" w:rsidRDefault="007A3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CC1C3F" w:rsidRDefault="007A3236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CC1C3F" w:rsidRDefault="007A3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CC1C3F" w:rsidRDefault="007A3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CC1C3F">
        <w:trPr>
          <w:trHeight w:val="20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C3F" w:rsidRDefault="00CC1C3F"/>
        </w:tc>
      </w:tr>
      <w:tr w:rsidR="00CC1C3F">
        <w:trPr>
          <w:trHeight w:val="53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55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3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CC1C3F" w:rsidRDefault="00CC1C3F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C1C3F" w:rsidRDefault="00CC1C3F"/>
        </w:tc>
      </w:tr>
      <w:tr w:rsidR="00CC1C3F">
        <w:trPr>
          <w:trHeight w:val="23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right="18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CC1C3F" w:rsidRDefault="007A3236">
      <w:pPr>
        <w:numPr>
          <w:ilvl w:val="0"/>
          <w:numId w:val="3"/>
        </w:numPr>
        <w:spacing w:after="22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1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CC1C3F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CC1C3F">
        <w:trPr>
          <w:trHeight w:val="80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</w:tbl>
    <w:p w:rsidR="00CC1C3F" w:rsidRDefault="007A3236">
      <w:pPr>
        <w:numPr>
          <w:ilvl w:val="1"/>
          <w:numId w:val="3"/>
        </w:numPr>
        <w:spacing w:after="22" w:line="261" w:lineRule="auto"/>
        <w:ind w:right="830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CC1C3F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CC1C3F" w:rsidRDefault="007A3236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CC1C3F" w:rsidRDefault="007A3236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CC1C3F">
        <w:trPr>
          <w:trHeight w:val="121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C3F">
        <w:trPr>
          <w:trHeight w:val="114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1C3F" w:rsidRDefault="007A3236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CC1C3F" w:rsidRDefault="007A32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1C3F" w:rsidRDefault="007A3236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57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1C3F" w:rsidRDefault="007A32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CC1C3F"/>
        </w:tc>
      </w:tr>
      <w:tr w:rsidR="00CC1C3F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1C3F" w:rsidRDefault="007A32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1C3F" w:rsidRDefault="007A32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</w:tbl>
    <w:p w:rsidR="00CC1C3F" w:rsidRDefault="007A3236">
      <w:pPr>
        <w:numPr>
          <w:ilvl w:val="2"/>
          <w:numId w:val="3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CC1C3F" w:rsidRDefault="007A3236">
      <w:pPr>
        <w:spacing w:after="0"/>
        <w:ind w:right="1308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42" w:type="dxa"/>
        <w:tblInd w:w="-28" w:type="dxa"/>
        <w:tblCellMar>
          <w:top w:w="26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087"/>
        <w:gridCol w:w="298"/>
        <w:gridCol w:w="1385"/>
        <w:gridCol w:w="1493"/>
        <w:gridCol w:w="1663"/>
      </w:tblGrid>
      <w:tr w:rsidR="00CC1C3F">
        <w:trPr>
          <w:trHeight w:val="1344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C3F" w:rsidRDefault="007A3236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C3F" w:rsidRDefault="007A3236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C3F" w:rsidRDefault="007A3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C3F" w:rsidRDefault="007A3236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CC1C3F" w:rsidRDefault="007A3236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CC1C3F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C3F" w:rsidRDefault="007A3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C3F" w:rsidRDefault="007A323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CC1C3F" w:rsidRDefault="007A3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C3F" w:rsidRDefault="007A3236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CC1C3F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CC1C3F" w:rsidRDefault="00CC1C3F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CC1C3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CC1C3F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CC1C3F" w:rsidRDefault="00CC1C3F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CC1C3F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CC1C3F"/>
        </w:tc>
      </w:tr>
      <w:tr w:rsidR="00CC1C3F">
        <w:trPr>
          <w:trHeight w:val="1310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C3F" w:rsidRDefault="007A3236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C3F" w:rsidRDefault="007A3236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C3F" w:rsidRDefault="007A3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C3F" w:rsidRDefault="007A3236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CC1C3F" w:rsidRDefault="007A3236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CC1C3F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C3F" w:rsidRDefault="007A3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C3F" w:rsidRDefault="007A323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CC1C3F" w:rsidRDefault="007A3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C3F" w:rsidRDefault="007A3236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CC1C3F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CC1C3F" w:rsidRDefault="00CC1C3F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CC1C3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CC1C3F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CC1C3F" w:rsidRDefault="00CC1C3F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CC1C3F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CC1C3F"/>
        </w:tc>
      </w:tr>
    </w:tbl>
    <w:p w:rsidR="00CC1C3F" w:rsidRDefault="007A3236">
      <w:pPr>
        <w:numPr>
          <w:ilvl w:val="2"/>
          <w:numId w:val="3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42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5235"/>
        <w:gridCol w:w="1664"/>
        <w:gridCol w:w="1385"/>
        <w:gridCol w:w="1385"/>
        <w:gridCol w:w="1493"/>
        <w:gridCol w:w="1663"/>
      </w:tblGrid>
      <w:tr w:rsidR="00CC1C3F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CC1C3F" w:rsidRDefault="00CC1C3F"/>
        </w:tc>
        <w:tc>
          <w:tcPr>
            <w:tcW w:w="52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CC1C3F" w:rsidRDefault="00CC1C3F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CC1C3F" w:rsidRDefault="00CC1C3F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CC1C3F" w:rsidRDefault="007A3236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CC1C3F">
        <w:trPr>
          <w:trHeight w:val="214"/>
        </w:trPr>
        <w:tc>
          <w:tcPr>
            <w:tcW w:w="191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CC1C3F" w:rsidRDefault="00CC1C3F"/>
        </w:tc>
        <w:tc>
          <w:tcPr>
            <w:tcW w:w="5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left="49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CC1C3F"/>
        </w:tc>
      </w:tr>
      <w:tr w:rsidR="00CC1C3F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C3F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C3F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121 704,43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5 011,88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126 716,31</w:t>
            </w:r>
          </w:p>
        </w:tc>
      </w:tr>
      <w:tr w:rsidR="00CC1C3F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C3F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C3F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CC1C3F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121 704,43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5 011,88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126 716,31</w:t>
            </w:r>
          </w:p>
        </w:tc>
      </w:tr>
    </w:tbl>
    <w:p w:rsidR="00CC1C3F" w:rsidRDefault="007A3236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CC1C3F" w:rsidRDefault="007A3236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UoR) - nastąpiła zapłata lub utworzony odpis stał się zbędny.</w:t>
      </w:r>
    </w:p>
    <w:p w:rsidR="00CC1C3F" w:rsidRDefault="007A3236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238"/>
        <w:gridCol w:w="293"/>
        <w:gridCol w:w="1664"/>
        <w:gridCol w:w="1385"/>
        <w:gridCol w:w="1385"/>
      </w:tblGrid>
      <w:tr w:rsidR="00CC1C3F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CC1C3F" w:rsidRDefault="007A3236">
            <w:pPr>
              <w:spacing w:after="0"/>
              <w:ind w:left="4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CC1C3F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CC1C3F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1C3F" w:rsidRDefault="00CC1C3F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C3F">
        <w:trPr>
          <w:trHeight w:val="3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C3F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C3F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C3F">
        <w:trPr>
          <w:trHeight w:val="55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C3F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C3F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C3F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C3F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CC1C3F" w:rsidRDefault="00CC1C3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C3F">
        <w:trPr>
          <w:trHeight w:val="2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CC1C3F" w:rsidRDefault="00CC1C3F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C3F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C3F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C3F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C3F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C3F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C3F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C3F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C3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C3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C3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C3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C3F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C3F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C3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C3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C3F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C3F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C3F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C3F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C3F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CC1C3F" w:rsidRDefault="00CC1C3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C3F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CC1C3F" w:rsidRDefault="00CC1C3F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C1C3F" w:rsidRDefault="007A3236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CC1C3F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CC1C3F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C3F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CC1C3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C3F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7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CC1C3F"/>
        </w:tc>
      </w:tr>
      <w:tr w:rsidR="00CC1C3F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C3F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C1C3F" w:rsidRDefault="007A3236">
      <w:pPr>
        <w:spacing w:after="150" w:line="261" w:lineRule="auto"/>
        <w:ind w:left="-3" w:right="8248" w:hanging="10"/>
      </w:pPr>
      <w:r>
        <w:rPr>
          <w:rFonts w:ascii="Times New Roman" w:eastAsia="Times New Roman" w:hAnsi="Times New Roman" w:cs="Times New Roman"/>
          <w:b/>
          <w:sz w:val="17"/>
        </w:rPr>
        <w:t>II.1.10. Kwota zobowiązań w sytuacji gdy jednostka  kwalifikuje umowy leasingu  zgodnie z przepisami podatkowymi (leasing operacyjny), a wg przepisów o rachunkowości byłby to leasing finansowy lub zwrot</w:t>
      </w:r>
      <w:r>
        <w:rPr>
          <w:rFonts w:ascii="Times New Roman" w:eastAsia="Times New Roman" w:hAnsi="Times New Roman" w:cs="Times New Roman"/>
          <w:b/>
          <w:sz w:val="17"/>
        </w:rPr>
        <w:t xml:space="preserve">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CC1C3F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C3F" w:rsidRDefault="007A3236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C3F" w:rsidRDefault="007A3236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C3F" w:rsidRDefault="007A3236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CC1C3F">
        <w:trPr>
          <w:trHeight w:val="48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5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C1C3F" w:rsidRDefault="007A3236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15" w:type="dxa"/>
        <w:tblInd w:w="-28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545"/>
        <w:gridCol w:w="1222"/>
        <w:gridCol w:w="298"/>
        <w:gridCol w:w="1531"/>
        <w:gridCol w:w="1664"/>
      </w:tblGrid>
      <w:tr w:rsidR="00CC1C3F">
        <w:trPr>
          <w:trHeight w:val="42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C3F" w:rsidRDefault="007A3236">
            <w:pPr>
              <w:spacing w:after="0"/>
              <w:ind w:left="-47" w:right="-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CC1C3F" w:rsidRDefault="00CC1C3F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CC1C3F" w:rsidRDefault="007A3236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CC1C3F" w:rsidRDefault="00CC1C3F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CC1C3F"/>
        </w:tc>
        <w:tc>
          <w:tcPr>
            <w:tcW w:w="31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C3F" w:rsidRDefault="007A3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CC1C3F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CC1C3F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CC1C3F" w:rsidRDefault="00CC1C3F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CC1C3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CC1C3F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CC1C3F" w:rsidRDefault="00CC1C3F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CC1C3F" w:rsidRDefault="00CC1C3F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CC1C3F" w:rsidRDefault="00CC1C3F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CC1C3F" w:rsidRDefault="00CC1C3F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CC1C3F"/>
        </w:tc>
      </w:tr>
      <w:tr w:rsidR="00CC1C3F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C3F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C1C3F" w:rsidRDefault="00CC1C3F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CC1C3F" w:rsidRDefault="00CC1C3F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CC1C3F" w:rsidRDefault="00CC1C3F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C3F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CC1C3F" w:rsidRDefault="00CC1C3F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CC1C3F" w:rsidRDefault="00CC1C3F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CC1C3F" w:rsidRDefault="00CC1C3F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CC1C3F" w:rsidRDefault="00CC1C3F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CC1C3F"/>
        </w:tc>
      </w:tr>
      <w:tr w:rsidR="00CC1C3F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C3F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C1C3F" w:rsidRDefault="00CC1C3F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CC1C3F" w:rsidRDefault="00CC1C3F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CC1C3F" w:rsidRDefault="00CC1C3F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C1C3F" w:rsidRDefault="007A3236">
      <w:pPr>
        <w:spacing w:after="22" w:line="261" w:lineRule="auto"/>
        <w:ind w:left="-3" w:right="805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15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  <w:gridCol w:w="1664"/>
      </w:tblGrid>
      <w:tr w:rsidR="00CC1C3F">
        <w:trPr>
          <w:trHeight w:val="96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C3F" w:rsidRDefault="007A3236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C3F" w:rsidRDefault="007A3236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C3F" w:rsidRDefault="007A3236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CC1C3F" w:rsidRDefault="007A3236">
            <w:pPr>
              <w:spacing w:after="2"/>
              <w:ind w:left="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CC1C3F" w:rsidRDefault="007A3236">
            <w:pPr>
              <w:spacing w:after="2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CC1C3F" w:rsidRDefault="007A3236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CC1C3F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9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CC1C3F"/>
        </w:tc>
      </w:tr>
    </w:tbl>
    <w:p w:rsidR="00CC1C3F" w:rsidRDefault="007A3236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CC1C3F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CC1C3F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4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C3F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CC1C3F"/>
        </w:tc>
      </w:tr>
      <w:tr w:rsidR="00CC1C3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C1C3F" w:rsidRDefault="007A3236">
      <w:pPr>
        <w:spacing w:after="5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CC1C3F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CC1C3F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C3F">
        <w:trPr>
          <w:trHeight w:val="8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4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CC1C3F"/>
        </w:tc>
      </w:tr>
      <w:tr w:rsidR="00CC1C3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CC1C3F"/>
        </w:tc>
      </w:tr>
      <w:tr w:rsidR="00CC1C3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CC1C3F"/>
        </w:tc>
      </w:tr>
      <w:tr w:rsidR="00CC1C3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C3F">
        <w:trPr>
          <w:trHeight w:val="88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95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C1C3F" w:rsidRDefault="007A3236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CC1C3F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CC1C3F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C3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C3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C1C3F" w:rsidRDefault="007A3236">
      <w:pPr>
        <w:spacing w:after="22" w:line="261" w:lineRule="auto"/>
        <w:ind w:left="-3" w:right="8502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CC1C3F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CC1C3F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CC1C3F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C1C3F" w:rsidRDefault="007A3236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CC1C3F">
        <w:trPr>
          <w:trHeight w:val="49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C3F" w:rsidRDefault="007A3236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left="335" w:right="335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left="160" w:right="123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CC1C3F">
        <w:trPr>
          <w:trHeight w:val="7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146 269,98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299 445,44</w:t>
            </w:r>
          </w:p>
        </w:tc>
      </w:tr>
    </w:tbl>
    <w:p w:rsidR="00CC1C3F" w:rsidRDefault="007A3236">
      <w:pPr>
        <w:spacing w:after="0" w:line="265" w:lineRule="auto"/>
        <w:ind w:right="6630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CC1C3F" w:rsidRDefault="007A3236">
      <w:pPr>
        <w:spacing w:after="0"/>
      </w:pPr>
      <w:r>
        <w:br w:type="page"/>
      </w:r>
    </w:p>
    <w:p w:rsidR="00CC1C3F" w:rsidRDefault="007A3236">
      <w:pPr>
        <w:spacing w:after="204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CC1C3F" w:rsidRDefault="007A3236">
      <w:pPr>
        <w:spacing w:after="6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42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CC1C3F">
        <w:trPr>
          <w:trHeight w:val="751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C3F" w:rsidRDefault="007A3236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C3F" w:rsidRDefault="007A3236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C3F" w:rsidRDefault="007A3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C3F" w:rsidRDefault="007A3236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CC1C3F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CC1C3F" w:rsidRDefault="007A3236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CC1C3F" w:rsidRDefault="007A3236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C3F" w:rsidRDefault="007A3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C3F" w:rsidRDefault="007A3236">
            <w:pPr>
              <w:spacing w:after="0" w:line="265" w:lineRule="auto"/>
              <w:ind w:left="1"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do czasu wniesienia ich aportem do </w:t>
            </w:r>
          </w:p>
          <w:p w:rsidR="00CC1C3F" w:rsidRDefault="007A3236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Spółki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CC1C3F" w:rsidRDefault="007A3236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CC1C3F" w:rsidRDefault="007A3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C3F" w:rsidRDefault="007A3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45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C1C3F" w:rsidRDefault="00CC1C3F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CC1C3F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C3F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C3F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C3F" w:rsidRDefault="00CC1C3F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C3F" w:rsidRDefault="00CC1C3F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C3F" w:rsidRDefault="00CC1C3F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C1C3F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C1C3F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C1C3F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C3F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C1C3F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C1C3F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C1C3F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C1C3F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C1C3F" w:rsidRDefault="00CC1C3F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C1C3F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C1C3F" w:rsidRDefault="007A3236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CC1C3F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CC1C3F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315 713,37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256 829,99</w:t>
            </w:r>
          </w:p>
        </w:tc>
      </w:tr>
      <w:tr w:rsidR="00CC1C3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C3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33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299 335,00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235 925,00</w:t>
            </w:r>
          </w:p>
        </w:tc>
      </w:tr>
      <w:tr w:rsidR="00CC1C3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3 795,22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12 583,15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20 904,99</w:t>
            </w:r>
          </w:p>
        </w:tc>
      </w:tr>
      <w:tr w:rsidR="00CC1C3F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315 713,37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256 829,99</w:t>
            </w:r>
          </w:p>
        </w:tc>
      </w:tr>
    </w:tbl>
    <w:p w:rsidR="00CC1C3F" w:rsidRDefault="007A3236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6"/>
        <w:gridCol w:w="3596"/>
      </w:tblGrid>
      <w:tr w:rsidR="00CC1C3F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CC1C3F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CC1C3F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</w:tbl>
    <w:p w:rsidR="00CC1C3F" w:rsidRDefault="007A3236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CC1C3F" w:rsidRDefault="007A3236">
      <w:pPr>
        <w:spacing w:after="22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CC1C3F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C3F" w:rsidRDefault="007A3236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C3F" w:rsidRDefault="007A3236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C3F" w:rsidRDefault="007A3236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CC1C3F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C3F" w:rsidRDefault="00CC1C3F"/>
        </w:tc>
      </w:tr>
      <w:tr w:rsidR="00CC1C3F">
        <w:trPr>
          <w:trHeight w:val="917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C3F" w:rsidRDefault="00CC1C3F"/>
        </w:tc>
      </w:tr>
      <w:tr w:rsidR="00CC1C3F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</w:tbl>
    <w:p w:rsidR="00CC1C3F" w:rsidRDefault="007A3236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1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CC1C3F">
        <w:trPr>
          <w:trHeight w:val="39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CC1C3F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C3F" w:rsidRDefault="007A3236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CC1C3F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C3F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C3F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C3F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64 140,61</w:t>
            </w:r>
          </w:p>
        </w:tc>
      </w:tr>
      <w:tr w:rsidR="00CC1C3F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C3F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64 140,61</w:t>
            </w:r>
          </w:p>
        </w:tc>
      </w:tr>
      <w:tr w:rsidR="00CC1C3F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24"/>
        </w:trPr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64 140,61</w:t>
            </w:r>
          </w:p>
        </w:tc>
      </w:tr>
      <w:tr w:rsidR="00CC1C3F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</w:tbl>
    <w:p w:rsidR="00CC1C3F" w:rsidRDefault="007A3236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15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3596"/>
        <w:gridCol w:w="1664"/>
      </w:tblGrid>
      <w:tr w:rsidR="00CC1C3F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C3F" w:rsidRDefault="007A3236">
            <w:pPr>
              <w:spacing w:after="0"/>
              <w:ind w:right="1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CC1C3F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C3F" w:rsidRDefault="007A3236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</w:tbl>
    <w:p w:rsidR="00CC1C3F" w:rsidRDefault="007A3236">
      <w:r>
        <w:br w:type="page"/>
      </w:r>
    </w:p>
    <w:p w:rsidR="00CC1C3F" w:rsidRDefault="007A3236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CC1C3F" w:rsidRDefault="007A3236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W w:w="10200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CC1C3F">
        <w:trPr>
          <w:trHeight w:val="37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C3F" w:rsidRDefault="007A3236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bieżącego</w:t>
            </w:r>
          </w:p>
        </w:tc>
      </w:tr>
      <w:tr w:rsidR="00CC1C3F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304 311,48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144 284,84</w:t>
            </w:r>
          </w:p>
        </w:tc>
      </w:tr>
      <w:tr w:rsidR="00CC1C3F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194 072,25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96 267,06</w:t>
            </w:r>
          </w:p>
        </w:tc>
      </w:tr>
      <w:tr w:rsidR="00CC1C3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110 239,23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48 017,78</w:t>
            </w:r>
          </w:p>
        </w:tc>
      </w:tr>
      <w:tr w:rsidR="00CC1C3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zychody z tytułu dochodów budżetowych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3 850,85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14,00</w:t>
            </w:r>
          </w:p>
        </w:tc>
      </w:tr>
      <w:tr w:rsidR="00CC1C3F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CC1C3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CC1C3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CC1C3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3 850,85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14,00</w:t>
            </w:r>
          </w:p>
        </w:tc>
      </w:tr>
      <w:tr w:rsidR="00CC1C3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3 850,85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14,00</w:t>
            </w:r>
          </w:p>
        </w:tc>
      </w:tr>
      <w:tr w:rsidR="00CC1C3F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308 162,33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144 298,84</w:t>
            </w:r>
          </w:p>
        </w:tc>
      </w:tr>
    </w:tbl>
    <w:p w:rsidR="00CC1C3F" w:rsidRDefault="007A3236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16" w:type="dxa"/>
          <w:left w:w="28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CC1C3F">
        <w:trPr>
          <w:trHeight w:val="47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CC1C3F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164 554,34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76 463,56</w:t>
            </w:r>
          </w:p>
        </w:tc>
      </w:tr>
      <w:tr w:rsidR="00CC1C3F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471 437,16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333 121,89</w:t>
            </w:r>
          </w:p>
        </w:tc>
      </w:tr>
      <w:tr w:rsidR="00CC1C3F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56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15 455,24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15 204,09</w:t>
            </w:r>
          </w:p>
        </w:tc>
      </w:tr>
      <w:tr w:rsidR="00CC1C3F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C1C3F" w:rsidRDefault="00CC1C3F"/>
        </w:tc>
      </w:tr>
      <w:tr w:rsidR="00CC1C3F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651 446,74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424 789,54</w:t>
            </w:r>
          </w:p>
        </w:tc>
      </w:tr>
    </w:tbl>
    <w:p w:rsidR="00CC1C3F" w:rsidRDefault="007A3236">
      <w:pPr>
        <w:numPr>
          <w:ilvl w:val="0"/>
          <w:numId w:val="4"/>
        </w:numPr>
        <w:spacing w:after="22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CC1C3F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C3F" w:rsidRDefault="007A3236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CC1C3F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C3F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C1C3F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453 572,91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174 491,87</w:t>
            </w:r>
          </w:p>
        </w:tc>
      </w:tr>
      <w:tr w:rsidR="00CC1C3F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104 080,47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54 910,73</w:t>
            </w:r>
          </w:p>
        </w:tc>
      </w:tr>
      <w:tr w:rsidR="00CC1C3F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325 034,62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115 683,57</w:t>
            </w:r>
          </w:p>
        </w:tc>
      </w:tr>
      <w:tr w:rsidR="00CC1C3F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19 482,00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295,00</w:t>
            </w:r>
          </w:p>
        </w:tc>
      </w:tr>
      <w:tr w:rsidR="00CC1C3F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zakład budżetowy, a także od środków trwałych oraz wartości niematerialnych i prawnych, na sfinansowanie których samorz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ądowy zakład budżetowy otrzymał śr. pieniężne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entar., sprzedaż złomu, makulatury, sprzedaż materiałów przetargowych, opłata za wyrejestrowanie pojazdu itp.)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4 975,82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3 602,57</w:t>
            </w:r>
          </w:p>
        </w:tc>
      </w:tr>
      <w:tr w:rsidR="00CC1C3F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453 572,91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174 491,87</w:t>
            </w:r>
          </w:p>
        </w:tc>
      </w:tr>
    </w:tbl>
    <w:p w:rsidR="00CC1C3F" w:rsidRDefault="007A3236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0" w:type="dxa"/>
        <w:tblInd w:w="-28" w:type="dxa"/>
        <w:tblCellMar>
          <w:top w:w="13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CC1C3F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C3F" w:rsidRDefault="007A3236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CC1C3F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6 624,54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3 008,82</w:t>
            </w:r>
          </w:p>
        </w:tc>
      </w:tr>
      <w:tr w:rsidR="00CC1C3F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6 284,04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2 258,82</w:t>
            </w:r>
          </w:p>
        </w:tc>
      </w:tr>
      <w:tr w:rsidR="00CC1C3F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6 284,04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2 258,82</w:t>
            </w:r>
          </w:p>
        </w:tc>
      </w:tr>
      <w:tr w:rsidR="00CC1C3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340,50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750,00</w:t>
            </w:r>
          </w:p>
        </w:tc>
      </w:tr>
      <w:tr w:rsidR="00CC1C3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340,50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750,00</w:t>
            </w:r>
          </w:p>
        </w:tc>
      </w:tr>
      <w:tr w:rsidR="00CC1C3F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6 624,54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3 008,82</w:t>
            </w:r>
          </w:p>
        </w:tc>
      </w:tr>
    </w:tbl>
    <w:p w:rsidR="00CC1C3F" w:rsidRDefault="007A3236">
      <w:r>
        <w:br w:type="page"/>
      </w:r>
    </w:p>
    <w:p w:rsidR="00CC1C3F" w:rsidRDefault="007A3236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CC1C3F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CC1C3F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CC1C3F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5 698,00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5 647,83</w:t>
            </w:r>
          </w:p>
        </w:tc>
      </w:tr>
      <w:tr w:rsidR="00CC1C3F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5 575,05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5 613,25</w:t>
            </w:r>
          </w:p>
        </w:tc>
      </w:tr>
      <w:tr w:rsidR="00CC1C3F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122,95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34,58</w:t>
            </w:r>
          </w:p>
        </w:tc>
      </w:tr>
      <w:tr w:rsidR="00CC1C3F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C3F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5 698,00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5 647,83</w:t>
            </w:r>
          </w:p>
        </w:tc>
      </w:tr>
    </w:tbl>
    <w:p w:rsidR="00CC1C3F" w:rsidRDefault="007A3236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0" w:type="dxa"/>
        <w:tblInd w:w="-28" w:type="dxa"/>
        <w:tblCellMar>
          <w:top w:w="2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CC1C3F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CC1C3F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CC1C3F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C1C3F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5 447,72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2 753,06</w:t>
            </w:r>
          </w:p>
        </w:tc>
      </w:tr>
      <w:tr w:rsidR="00CC1C3F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5 447,72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2 753,06</w:t>
            </w:r>
          </w:p>
        </w:tc>
      </w:tr>
      <w:tr w:rsidR="00CC1C3F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CC1C3F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5 447,72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2 753,06</w:t>
            </w:r>
          </w:p>
        </w:tc>
      </w:tr>
    </w:tbl>
    <w:p w:rsidR="00CC1C3F" w:rsidRDefault="007A3236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0" w:type="dxa"/>
        <w:tblInd w:w="-28" w:type="dxa"/>
        <w:tblCellMar>
          <w:top w:w="7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1767"/>
        <w:gridCol w:w="298"/>
        <w:gridCol w:w="1531"/>
        <w:gridCol w:w="1366"/>
        <w:gridCol w:w="298"/>
        <w:gridCol w:w="1385"/>
      </w:tblGrid>
      <w:tr w:rsidR="00CC1C3F">
        <w:trPr>
          <w:trHeight w:val="214"/>
        </w:trPr>
        <w:tc>
          <w:tcPr>
            <w:tcW w:w="35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C3F" w:rsidRDefault="007A3236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CC1C3F" w:rsidRDefault="00CC1C3F"/>
        </w:tc>
        <w:tc>
          <w:tcPr>
            <w:tcW w:w="319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CC1C3F" w:rsidRDefault="007A3236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CC1C3F"/>
        </w:tc>
      </w:tr>
      <w:tr w:rsidR="00CC1C3F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CC1C3F" w:rsidRDefault="007A3236">
            <w:pPr>
              <w:spacing w:after="0"/>
              <w:ind w:left="3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CC1C3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CC1C3F" w:rsidRDefault="007A3236">
            <w:pPr>
              <w:spacing w:after="0"/>
              <w:ind w:left="48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CC1C3F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CC1C3F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Spółki, w których Miasto posiada 100% udziałów, akcji w tym: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23 466,42</w:t>
            </w:r>
          </w:p>
        </w:tc>
      </w:tr>
      <w:tr w:rsidR="00CC1C3F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Centrum Medyczne Żelazna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23 466,42</w:t>
            </w:r>
          </w:p>
        </w:tc>
      </w:tr>
      <w:tr w:rsidR="00CC1C3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Centrum Opiekuńczo-Lecznicze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Grochowski im. dr med. Rafała Masztaka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Praski p.w. Przemienienia Pańskiego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SOLEC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Trasa Świętokrzyska Spłóka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C1C3F" w:rsidRDefault="00CC1C3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CC1C3F" w:rsidRDefault="00CC1C3F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CC1C3F" w:rsidRDefault="00CC1C3F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23 466,42</w:t>
            </w:r>
          </w:p>
        </w:tc>
      </w:tr>
    </w:tbl>
    <w:p w:rsidR="00CC1C3F" w:rsidRDefault="007A3236">
      <w:pPr>
        <w:numPr>
          <w:ilvl w:val="1"/>
          <w:numId w:val="4"/>
        </w:numPr>
        <w:spacing w:after="225" w:line="261" w:lineRule="auto"/>
        <w:ind w:right="548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CC1C3F" w:rsidRDefault="007A3236">
      <w:pPr>
        <w:numPr>
          <w:ilvl w:val="2"/>
          <w:numId w:val="4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CC1C3F">
        <w:trPr>
          <w:trHeight w:val="77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C3F" w:rsidRDefault="007A323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C1C3F" w:rsidRDefault="007A3236">
            <w:pPr>
              <w:spacing w:after="0"/>
              <w:ind w:left="107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C1C3F" w:rsidRDefault="007A323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CC1C3F" w:rsidRDefault="007A3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CC1C3F">
        <w:trPr>
          <w:trHeight w:val="59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175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C3F" w:rsidRDefault="007A32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165</w:t>
            </w:r>
          </w:p>
        </w:tc>
      </w:tr>
    </w:tbl>
    <w:p w:rsidR="00CC1C3F" w:rsidRDefault="007A3236">
      <w:pPr>
        <w:numPr>
          <w:ilvl w:val="2"/>
          <w:numId w:val="4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15" w:type="dxa"/>
        <w:tblInd w:w="-28" w:type="dxa"/>
        <w:tblCellMar>
          <w:top w:w="50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773"/>
        <w:gridCol w:w="144"/>
        <w:gridCol w:w="1639"/>
        <w:gridCol w:w="2065"/>
        <w:gridCol w:w="1531"/>
        <w:gridCol w:w="1664"/>
      </w:tblGrid>
      <w:tr w:rsidR="00CC1C3F">
        <w:trPr>
          <w:trHeight w:val="773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CC1C3F" w:rsidRDefault="007A3236">
            <w:pPr>
              <w:spacing w:after="0"/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C3F" w:rsidRDefault="00CC1C3F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C3F" w:rsidRDefault="007A3236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C3F" w:rsidRDefault="007A3236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CC1C3F" w:rsidRDefault="007A3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C3F" w:rsidRDefault="007A3236">
            <w:pPr>
              <w:spacing w:after="0" w:line="262" w:lineRule="auto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Wpływ na sprawozdanie </w:t>
            </w:r>
          </w:p>
          <w:p w:rsidR="00CC1C3F" w:rsidRDefault="007A3236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finansowe</w:t>
            </w:r>
          </w:p>
        </w:tc>
      </w:tr>
      <w:tr w:rsidR="00CC1C3F">
        <w:trPr>
          <w:trHeight w:val="302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CC1C3F" w:rsidRDefault="00CC1C3F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C3F" w:rsidRDefault="00CC1C3F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C3F" w:rsidRDefault="00CC1C3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CC1C3F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CC1C3F"/>
        </w:tc>
      </w:tr>
      <w:tr w:rsidR="00CC1C3F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CC1C3F" w:rsidRDefault="00CC1C3F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03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CC1C3F"/>
        </w:tc>
      </w:tr>
      <w:tr w:rsidR="00CC1C3F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CC1C3F" w:rsidRDefault="00CC1C3F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CC1C3F" w:rsidRDefault="00CC1C3F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CC1C3F"/>
        </w:tc>
      </w:tr>
      <w:tr w:rsidR="00CC1C3F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CC1C3F" w:rsidRDefault="00CC1C3F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CC1C3F" w:rsidRDefault="00CC1C3F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C1C3F" w:rsidRDefault="00CC1C3F"/>
        </w:tc>
      </w:tr>
      <w:tr w:rsidR="00CC1C3F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C1C3F" w:rsidRDefault="00CC1C3F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C1C3F" w:rsidRDefault="00CC1C3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C1C3F" w:rsidRDefault="00CC1C3F"/>
        </w:tc>
      </w:tr>
    </w:tbl>
    <w:p w:rsidR="00CC1C3F" w:rsidRDefault="007A3236">
      <w:pPr>
        <w:numPr>
          <w:ilvl w:val="2"/>
          <w:numId w:val="4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15" w:type="dxa"/>
        <w:tblInd w:w="-28" w:type="dxa"/>
        <w:tblCellMar>
          <w:top w:w="33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95"/>
        <w:gridCol w:w="1678"/>
        <w:gridCol w:w="144"/>
        <w:gridCol w:w="190"/>
        <w:gridCol w:w="1449"/>
        <w:gridCol w:w="2065"/>
        <w:gridCol w:w="1531"/>
        <w:gridCol w:w="243"/>
        <w:gridCol w:w="1421"/>
        <w:gridCol w:w="2077"/>
      </w:tblGrid>
      <w:tr w:rsidR="00CC1C3F">
        <w:trPr>
          <w:gridAfter w:val="1"/>
          <w:wAfter w:w="2077" w:type="dxa"/>
          <w:trHeight w:val="953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CC1C3F" w:rsidRDefault="007A3236">
            <w:pPr>
              <w:spacing w:after="0"/>
              <w:ind w:left="1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CC1C3F"/>
        </w:tc>
        <w:tc>
          <w:tcPr>
            <w:tcW w:w="1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C3F" w:rsidRDefault="007A3236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C3F" w:rsidRDefault="007A3236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C1C3F" w:rsidRDefault="007A3236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CC1C3F" w:rsidRDefault="007A32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C1C3F" w:rsidRDefault="007A3236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CC1C3F" w:rsidRDefault="007A3236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CC1C3F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gridAfter w:val="1"/>
          <w:wAfter w:w="2077" w:type="dxa"/>
          <w:trHeight w:val="291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C1C3F" w:rsidRDefault="00CC1C3F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C1C3F" w:rsidRDefault="00CC1C3F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C1C3F" w:rsidRDefault="007A32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C3F" w:rsidRDefault="00CC1C3F"/>
        </w:tc>
      </w:tr>
      <w:tr w:rsidR="00CC1C3F">
        <w:tblPrEx>
          <w:tblCellMar>
            <w:top w:w="0" w:type="dxa"/>
            <w:right w:w="0" w:type="dxa"/>
          </w:tblCellMar>
        </w:tblPrEx>
        <w:trPr>
          <w:gridBefore w:val="1"/>
          <w:wBefore w:w="95" w:type="dxa"/>
          <w:trHeight w:val="416"/>
        </w:trPr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1C3F" w:rsidRDefault="007A3236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CC1C3F" w:rsidRDefault="007A3236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1C3F" w:rsidRDefault="007A3236">
            <w:pPr>
              <w:spacing w:after="0"/>
              <w:ind w:left="2520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C3F" w:rsidRDefault="007A3236">
            <w:pPr>
              <w:spacing w:after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CC1C3F" w:rsidRDefault="007A3236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7A3236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6" w:h="11904" w:orient="landscape"/>
      <w:pgMar w:top="1266" w:right="868" w:bottom="332" w:left="298" w:header="489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A3236">
      <w:pPr>
        <w:spacing w:after="0" w:line="240" w:lineRule="auto"/>
      </w:pPr>
      <w:r>
        <w:separator/>
      </w:r>
    </w:p>
  </w:endnote>
  <w:endnote w:type="continuationSeparator" w:id="0">
    <w:p w:rsidR="00000000" w:rsidRDefault="007A3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C3F" w:rsidRDefault="00CC1C3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C3F" w:rsidRDefault="00CC1C3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C3F" w:rsidRDefault="00CC1C3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C3F" w:rsidRDefault="007A3236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CC1C3F" w:rsidRDefault="007A3236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C3F" w:rsidRDefault="007A3236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CC1C3F" w:rsidRDefault="007A3236">
    <w:pPr>
      <w:spacing w:after="0"/>
    </w:pPr>
    <w:r>
      <w:rPr>
        <w:rFonts w:ascii="Times New Roman" w:eastAsia="Times New Roman" w:hAnsi="Times New Roman" w:cs="Times New Roman"/>
        <w:sz w:val="20"/>
      </w:rPr>
      <w:t>Wprowadzenie oraz dodatkowe informacje i objaśnienia stanowią integralną część sprawoz</w:t>
    </w:r>
    <w:r>
      <w:rPr>
        <w:rFonts w:ascii="Times New Roman" w:eastAsia="Times New Roman" w:hAnsi="Times New Roman" w:cs="Times New Roman"/>
        <w:sz w:val="20"/>
      </w:rPr>
      <w:t xml:space="preserve">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C3F" w:rsidRDefault="007A3236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CC1C3F" w:rsidRDefault="007A3236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C3F" w:rsidRDefault="007A3236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C3F" w:rsidRDefault="007A3236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</w:t>
    </w:r>
    <w:r>
      <w:rPr>
        <w:rFonts w:ascii="Arial" w:eastAsia="Arial" w:hAnsi="Arial" w:cs="Arial"/>
        <w:sz w:val="15"/>
      </w:rPr>
      <w:t xml:space="preserve">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C3F" w:rsidRDefault="007A3236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A3236">
      <w:pPr>
        <w:spacing w:after="0" w:line="240" w:lineRule="auto"/>
      </w:pPr>
      <w:r>
        <w:separator/>
      </w:r>
    </w:p>
  </w:footnote>
  <w:footnote w:type="continuationSeparator" w:id="0">
    <w:p w:rsidR="00000000" w:rsidRDefault="007A3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C3F" w:rsidRDefault="00CC1C3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C3F" w:rsidRDefault="00CC1C3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C3F" w:rsidRDefault="00CC1C3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C3F" w:rsidRDefault="007A3236">
    <w:pPr>
      <w:spacing w:after="0" w:line="245" w:lineRule="auto"/>
      <w:ind w:right="592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4027" name="Group 840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159" name="Shape 90159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64A6ABC" id="Group 84027" o:spid="_x0000_s1026" style="position:absolute;margin-left:83.65pt;margin-top:101.0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XgPToXoCAABZ&#10;BgAADgAAAAAAAAAAAAAAAAAuAgAAZHJzL2Uyb0RvYy54bWxQSwECLQAUAAYACAAAACEAlj0es+EA&#10;AAAMAQAADwAAAAAAAAAAAAAAAADUBAAAZHJzL2Rvd25yZXYueG1sUEsFBgAAAAAEAAQA8wAAAOIF&#10;AAAAAA==&#10;">
              <v:shape id="Shape 90159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JCgMcA&#10;AADeAAAADwAAAGRycy9kb3ducmV2LnhtbESPQWvCQBSE70L/w/IKvZRmN4K2plmlWJUePFiVnh/Z&#10;1ySYfRuzq8Z/3xUKHoeZ+YbJZ71txJk6XzvWkCYKBHHhTM2lhv1u+fIGwgdkg41j0nAlD7PpwyDH&#10;zLgLf9N5G0oRIewz1FCF0GZS+qIiiz5xLXH0fl1nMUTZldJ0eIlw28ihUmNpsea4UGFL84qKw/Zk&#10;NSzoefUz3Bxot38N6edR0XW9IK2fHvuPdxCB+nAP/7e/jIaJSkcTuN2JV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iQoD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Zespół Szkół Gastronomicznych im. prof. Eugeniusza Pijanowskiego </w:t>
    </w: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    r. </w:t>
    </w:r>
  </w:p>
  <w:p w:rsidR="00CC1C3F" w:rsidRDefault="007A3236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CC1C3F" w:rsidRDefault="007A3236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C3F" w:rsidRDefault="007A3236">
    <w:pPr>
      <w:spacing w:after="0" w:line="245" w:lineRule="auto"/>
      <w:ind w:right="592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977" name="Group 839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158" name="Shape 90158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5D3300" id="Group 83977" o:spid="_x0000_s1026" style="position:absolute;margin-left:83.65pt;margin-top:101.0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">
              <v:shape id="Shape 90158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7nG8MA&#10;AADeAAAADwAAAGRycy9kb3ducmV2LnhtbERPu27CMBTdK/EP1kViQcUOErSkGFTxEgMDBcR8Fd8m&#10;EfF1GhsIf48HpI5H5z2dt7YSN2p86VhDMlAgiDNnSs41nI7r908QPiAbrByThgd5mM86b1NMjbvz&#10;D90OIRcxhH2KGooQ6lRKnxVk0Q9cTRy5X9dYDBE2uTQN3mO4reRQqbG0WHJsKLCmRUHZ5XC1GlbU&#10;35yH+wsdTx8hWf4peuxWpHWv235/gQjUhn/xy701GiYqGcW98U68An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7nG8MAAADeAAAADwAAAAAAAAAAAAAAAACYAgAAZHJzL2Rv&#10;d25yZXYueG1sUEsFBgAAAAAEAAQA9QAAAIg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Zespół Szkół Gastronomicznych im. prof. Eugeniusza Pijanowskiego </w:t>
    </w:r>
    <w:r>
      <w:rPr>
        <w:rFonts w:ascii="Times New Roman" w:eastAsia="Times New Roman" w:hAnsi="Times New Roman" w:cs="Times New Roman"/>
        <w:b/>
        <w:sz w:val="24"/>
      </w:rPr>
      <w:t>Informacja dodatkowa do sprawozdania finans</w:t>
    </w:r>
    <w:r>
      <w:rPr>
        <w:rFonts w:ascii="Times New Roman" w:eastAsia="Times New Roman" w:hAnsi="Times New Roman" w:cs="Times New Roman"/>
        <w:b/>
        <w:sz w:val="24"/>
      </w:rPr>
      <w:t xml:space="preserve">owego za rok obrotowy zakończony 31 grudnia 2020     r. </w:t>
    </w:r>
  </w:p>
  <w:p w:rsidR="00CC1C3F" w:rsidRDefault="007A3236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CC1C3F" w:rsidRDefault="007A3236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C3F" w:rsidRDefault="007A3236">
    <w:pPr>
      <w:spacing w:after="0" w:line="245" w:lineRule="auto"/>
      <w:ind w:right="592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927" name="Group 839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157" name="Shape 90157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18EBD7" id="Group 83927" o:spid="_x0000_s1026" style="position:absolute;margin-left:83.65pt;margin-top:101.0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">
              <v:shape id="Shape 90157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FzacYA&#10;AADeAAAADwAAAGRycy9kb3ducmV2LnhtbESPT2sCMRTE7wW/Q3hCL0WTFay6GkValR568B+eH5vn&#10;7uLmZd2kun57Uyj0OMzMb5jZorWVuFHjS8cakr4CQZw5U3Ku4XhY98YgfEA2WDkmDQ/ysJh3XmaY&#10;GnfnHd32IRcRwj5FDUUIdSqlzwqy6PuuJo7e2TUWQ5RNLk2D9wi3lRwo9S4tlhwXCqzpo6Dssv+x&#10;Glb0tjkNthc6HEch+bwqenyvSOvXbrucggjUhv/wX/vLaJioZDiC3zvxCsj5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Fzac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Zespół Szkół Gastronomicznych im. prof. Eugeniusza Pijanowskiego </w:t>
    </w:r>
    <w:r>
      <w:rPr>
        <w:rFonts w:ascii="Times New Roman" w:eastAsia="Times New Roman" w:hAnsi="Times New Roman" w:cs="Times New Roman"/>
        <w:b/>
        <w:sz w:val="24"/>
      </w:rPr>
      <w:t>Informacja dodatkowa do sprawozdania finansowego za rok obrotowy zakończony 31 grudnia</w:t>
    </w:r>
    <w:r>
      <w:rPr>
        <w:rFonts w:ascii="Times New Roman" w:eastAsia="Times New Roman" w:hAnsi="Times New Roman" w:cs="Times New Roman"/>
        <w:b/>
        <w:sz w:val="24"/>
      </w:rPr>
      <w:t xml:space="preserve"> 2020     r. </w:t>
    </w:r>
  </w:p>
  <w:p w:rsidR="00CC1C3F" w:rsidRDefault="007A3236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CC1C3F" w:rsidRDefault="007A3236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C3F" w:rsidRDefault="007A3236">
    <w:pPr>
      <w:spacing w:after="5"/>
      <w:ind w:left="573"/>
      <w:jc w:val="center"/>
    </w:pPr>
    <w:r>
      <w:rPr>
        <w:rFonts w:ascii="Times New Roman" w:eastAsia="Times New Roman" w:hAnsi="Times New Roman" w:cs="Times New Roman"/>
        <w:sz w:val="15"/>
      </w:rPr>
      <w:t>Zespół Szkół Gastronomicznych im. prof. Eugeniusza Pijanowskiego</w:t>
    </w:r>
  </w:p>
  <w:p w:rsidR="00CC1C3F" w:rsidRDefault="007A3236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CC1C3F" w:rsidRDefault="007A3236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C3F" w:rsidRDefault="007A3236">
    <w:pPr>
      <w:spacing w:after="5"/>
      <w:ind w:left="573"/>
      <w:jc w:val="center"/>
    </w:pPr>
    <w:r>
      <w:rPr>
        <w:rFonts w:ascii="Times New Roman" w:eastAsia="Times New Roman" w:hAnsi="Times New Roman" w:cs="Times New Roman"/>
        <w:sz w:val="15"/>
      </w:rPr>
      <w:t>Zespół Szkół Gastronomicznych im. prof. Eugeniusza Pijano</w:t>
    </w:r>
    <w:r>
      <w:rPr>
        <w:rFonts w:ascii="Times New Roman" w:eastAsia="Times New Roman" w:hAnsi="Times New Roman" w:cs="Times New Roman"/>
        <w:sz w:val="15"/>
      </w:rPr>
      <w:t>wskiego</w:t>
    </w:r>
  </w:p>
  <w:p w:rsidR="00CC1C3F" w:rsidRDefault="007A3236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CC1C3F" w:rsidRDefault="007A3236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C3F" w:rsidRDefault="007A3236">
    <w:pPr>
      <w:spacing w:after="5"/>
      <w:ind w:left="573"/>
      <w:jc w:val="center"/>
    </w:pPr>
    <w:r>
      <w:rPr>
        <w:rFonts w:ascii="Times New Roman" w:eastAsia="Times New Roman" w:hAnsi="Times New Roman" w:cs="Times New Roman"/>
        <w:sz w:val="15"/>
      </w:rPr>
      <w:t>Zespół Szkół Gastronomicznych im. prof. Eugeniusza Pijanowskiego</w:t>
    </w:r>
  </w:p>
  <w:p w:rsidR="00CC1C3F" w:rsidRDefault="007A3236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CC1C3F" w:rsidRDefault="007A3236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7323B"/>
    <w:multiLevelType w:val="hybridMultilevel"/>
    <w:tmpl w:val="58CAB01E"/>
    <w:lvl w:ilvl="0" w:tplc="1002A000">
      <w:start w:val="4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022BE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F29C8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144D4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088B1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4C54D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961A2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B07E7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9A3F2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2209A1"/>
    <w:multiLevelType w:val="hybridMultilevel"/>
    <w:tmpl w:val="0F4A0552"/>
    <w:lvl w:ilvl="0" w:tplc="6B2CEB76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AAC1D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F8BD1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B29C2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788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3CC16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009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4858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CEB97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A0325F"/>
    <w:multiLevelType w:val="multilevel"/>
    <w:tmpl w:val="662C27F4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90798D"/>
    <w:multiLevelType w:val="multilevel"/>
    <w:tmpl w:val="CCA4662C"/>
    <w:lvl w:ilvl="0">
      <w:start w:val="1"/>
      <w:numFmt w:val="decimal"/>
      <w:lvlText w:val="%1."/>
      <w:lvlJc w:val="left"/>
      <w:pPr>
        <w:ind w:left="911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C64A3A"/>
    <w:multiLevelType w:val="multilevel"/>
    <w:tmpl w:val="A014C1FA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3F"/>
    <w:rsid w:val="007A3236"/>
    <w:rsid w:val="00CC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4B303-3782-4BE5-A8D3-E80B856B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5"/>
      </w:numPr>
      <w:spacing w:after="0"/>
      <w:ind w:left="47" w:hanging="10"/>
      <w:outlineLvl w:val="0"/>
    </w:pPr>
    <w:rPr>
      <w:rFonts w:ascii="Calibri" w:eastAsia="Calibri" w:hAnsi="Calibri" w:cs="Calibri"/>
      <w:b/>
      <w:color w:val="000000"/>
      <w:sz w:val="1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"/>
      <w:ind w:left="3035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6237</Words>
  <Characters>37425</Characters>
  <Application>Microsoft Office Word</Application>
  <DocSecurity>0</DocSecurity>
  <Lines>311</Lines>
  <Paragraphs>87</Paragraphs>
  <ScaleCrop>false</ScaleCrop>
  <Company/>
  <LinksUpToDate>false</LinksUpToDate>
  <CharactersWithSpaces>43575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2021-05-07T08:22:00Z</dcterms:created>
  <dcterms:modified xsi:type="dcterms:W3CDTF">2021-05-07T08:22:00Z</dcterms:modified>
</cp:coreProperties>
</file>